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pacing w:val="1"/>
          <w:w w:val="93"/>
          <w:kern w:val="0"/>
          <w:sz w:val="44"/>
          <w:szCs w:val="44"/>
          <w:fitText w:val="7920" w:id="1916368863"/>
          <w:lang w:val="en-US" w:eastAsia="zh-CN"/>
        </w:rPr>
        <w:t>建安区安全生产行政许可公告〔2022〕02</w:t>
      </w:r>
      <w:r>
        <w:rPr>
          <w:rFonts w:hint="eastAsia" w:ascii="宋体" w:hAnsi="宋体" w:eastAsia="宋体" w:cs="宋体"/>
          <w:b/>
          <w:bCs/>
          <w:spacing w:val="-7"/>
          <w:w w:val="93"/>
          <w:kern w:val="0"/>
          <w:sz w:val="44"/>
          <w:szCs w:val="44"/>
          <w:fitText w:val="7920" w:id="1916368863"/>
          <w:lang w:val="en-US" w:eastAsia="zh-CN"/>
        </w:rPr>
        <w:t>号</w:t>
      </w:r>
    </w:p>
    <w:p>
      <w:pPr>
        <w:jc w:val="both"/>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危险化学品经营许可管理办法》（原国家安全生产监督管理总局令第55号）第九条有关规定，对许昌亿涵新能源有限公司建安区分公司危险化学品经营许可证（无储存设施的首次申请）提交的资料进行了审核，现同意许昌亿涵新能源有限公司建安区分公司关于危险化学品经营许可证（无储存设施的首次申请）的申请。（豫K建危化经字[2022]00018号）。</w:t>
      </w:r>
    </w:p>
    <w:p>
      <w:pPr>
        <w:jc w:val="both"/>
        <w:rPr>
          <w:rFonts w:hint="eastAsia" w:ascii="仿宋" w:hAnsi="仿宋" w:eastAsia="仿宋" w:cs="仿宋"/>
          <w:b w:val="0"/>
          <w:bCs w:val="0"/>
          <w:sz w:val="32"/>
          <w:szCs w:val="32"/>
          <w:lang w:val="en-US" w:eastAsia="zh-CN"/>
        </w:rPr>
      </w:pPr>
      <w:bookmarkStart w:id="0" w:name="_GoBack"/>
      <w:bookmarkEnd w:id="0"/>
    </w:p>
    <w:p>
      <w:pPr>
        <w:jc w:val="both"/>
        <w:rPr>
          <w:rFonts w:hint="eastAsia" w:ascii="仿宋" w:hAnsi="仿宋" w:eastAsia="仿宋" w:cs="仿宋"/>
          <w:b w:val="0"/>
          <w:bCs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73" w:lineRule="atLeast"/>
        <w:ind w:left="0" w:right="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73" w:lineRule="atLeast"/>
        <w:ind w:left="0" w:right="0" w:firstLine="640" w:firstLineChars="200"/>
        <w:rPr>
          <w:rFonts w:hint="eastAsia" w:ascii="宋体" w:hAnsi="宋体" w:eastAsia="宋体" w:cs="宋体"/>
          <w:b/>
          <w:bCs/>
          <w:sz w:val="44"/>
          <w:szCs w:val="44"/>
          <w:lang w:val="en-US" w:eastAsia="zh-CN"/>
        </w:rPr>
      </w:pPr>
      <w:r>
        <w:rPr>
          <w:rFonts w:hint="eastAsia" w:ascii="仿宋" w:hAnsi="仿宋" w:eastAsia="仿宋" w:cs="仿宋"/>
          <w:b w:val="0"/>
          <w:bCs w:val="0"/>
          <w:kern w:val="2"/>
          <w:sz w:val="32"/>
          <w:szCs w:val="32"/>
          <w:lang w:val="en-US" w:eastAsia="zh-CN" w:bidi="ar-SA"/>
        </w:rPr>
        <w:t>附件：申请许可范围</w:t>
      </w:r>
    </w:p>
    <w:p>
      <w:pPr>
        <w:ind w:firstLine="320" w:firstLineChars="100"/>
        <w:jc w:val="both"/>
        <w:rPr>
          <w:rFonts w:hint="eastAsia" w:ascii="仿宋" w:hAnsi="仿宋" w:eastAsia="仿宋" w:cs="仿宋"/>
          <w:b w:val="0"/>
          <w:bCs w:val="0"/>
          <w:sz w:val="32"/>
          <w:szCs w:val="32"/>
          <w:lang w:val="en-US" w:eastAsia="zh-CN"/>
        </w:rPr>
      </w:pPr>
    </w:p>
    <w:p>
      <w:pPr>
        <w:ind w:firstLine="320" w:firstLineChars="100"/>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ind w:firstLine="320" w:firstLineChars="100"/>
        <w:jc w:val="both"/>
        <w:rPr>
          <w:rFonts w:hint="eastAsia" w:ascii="仿宋" w:hAnsi="仿宋" w:eastAsia="仿宋" w:cs="仿宋"/>
          <w:b w:val="0"/>
          <w:bCs w:val="0"/>
          <w:sz w:val="32"/>
          <w:szCs w:val="32"/>
          <w:lang w:val="en-US" w:eastAsia="zh-CN"/>
        </w:rPr>
      </w:pPr>
    </w:p>
    <w:p>
      <w:pPr>
        <w:ind w:left="5119" w:leftChars="152" w:hanging="4800" w:hangingChars="15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2022年10月18日</w:t>
      </w:r>
    </w:p>
    <w:p>
      <w:pPr>
        <w:ind w:firstLine="442" w:firstLineChars="100"/>
        <w:jc w:val="center"/>
        <w:rPr>
          <w:rFonts w:hint="eastAsia" w:ascii="宋体" w:hAnsi="宋体" w:eastAsia="宋体" w:cs="宋体"/>
          <w:b/>
          <w:bCs/>
          <w:sz w:val="44"/>
          <w:szCs w:val="44"/>
          <w:lang w:val="en-US" w:eastAsia="zh-CN"/>
        </w:rPr>
      </w:pPr>
    </w:p>
    <w:p>
      <w:pPr>
        <w:ind w:firstLine="442" w:firstLineChars="100"/>
        <w:jc w:val="center"/>
        <w:rPr>
          <w:rFonts w:hint="eastAsia" w:ascii="宋体" w:hAnsi="宋体" w:eastAsia="宋体" w:cs="宋体"/>
          <w:b/>
          <w:bCs/>
          <w:sz w:val="44"/>
          <w:szCs w:val="44"/>
          <w:lang w:val="en-US" w:eastAsia="zh-CN"/>
        </w:rPr>
      </w:pP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ind w:firstLine="442" w:firstLineChars="10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申请许可范围</w:t>
      </w:r>
    </w:p>
    <w:p>
      <w:pPr>
        <w:ind w:firstLine="320" w:firstLineChars="100"/>
        <w:jc w:val="both"/>
        <w:rPr>
          <w:rFonts w:hint="eastAsia" w:ascii="仿宋" w:hAnsi="仿宋" w:eastAsia="仿宋" w:cs="仿宋"/>
          <w:b w:val="0"/>
          <w:bCs w:val="0"/>
          <w:sz w:val="32"/>
          <w:szCs w:val="32"/>
          <w:lang w:val="en-US" w:eastAsia="zh-CN"/>
        </w:rPr>
      </w:pPr>
    </w:p>
    <w:tbl>
      <w:tblPr>
        <w:tblStyle w:val="4"/>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3160"/>
        <w:gridCol w:w="1373"/>
        <w:gridCol w:w="178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序号</w:t>
            </w:r>
          </w:p>
        </w:tc>
        <w:tc>
          <w:tcPr>
            <w:tcW w:w="3160" w:type="dxa"/>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品名</w:t>
            </w:r>
          </w:p>
        </w:tc>
        <w:tc>
          <w:tcPr>
            <w:tcW w:w="1373" w:type="dxa"/>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CAS号</w:t>
            </w:r>
          </w:p>
        </w:tc>
        <w:tc>
          <w:tcPr>
            <w:tcW w:w="1784" w:type="dxa"/>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储存方式</w:t>
            </w:r>
          </w:p>
        </w:tc>
        <w:tc>
          <w:tcPr>
            <w:tcW w:w="1533" w:type="dxa"/>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储存能力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w:t>
            </w:r>
          </w:p>
        </w:tc>
        <w:tc>
          <w:tcPr>
            <w:tcW w:w="3160" w:type="dxa"/>
            <w:vAlign w:val="center"/>
          </w:tcPr>
          <w:p>
            <w:pPr>
              <w:ind w:firstLine="300" w:firstLineChars="100"/>
              <w:jc w:val="center"/>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sz w:val="30"/>
                <w:szCs w:val="30"/>
                <w:vertAlign w:val="baseline"/>
                <w:lang w:val="en-US" w:eastAsia="zh-CN"/>
              </w:rPr>
              <w:t>甲醇汽油</w:t>
            </w:r>
          </w:p>
        </w:tc>
        <w:tc>
          <w:tcPr>
            <w:tcW w:w="1373" w:type="dxa"/>
          </w:tcPr>
          <w:p>
            <w:pPr>
              <w:jc w:val="both"/>
              <w:rPr>
                <w:rFonts w:hint="default" w:ascii="仿宋" w:hAnsi="仿宋" w:eastAsia="仿宋" w:cs="仿宋"/>
                <w:b w:val="0"/>
                <w:bCs w:val="0"/>
                <w:sz w:val="30"/>
                <w:szCs w:val="30"/>
                <w:vertAlign w:val="baseline"/>
                <w:lang w:val="en-US" w:eastAsia="zh-CN"/>
              </w:rPr>
            </w:pPr>
          </w:p>
        </w:tc>
        <w:tc>
          <w:tcPr>
            <w:tcW w:w="1784"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无储存</w:t>
            </w:r>
          </w:p>
        </w:tc>
        <w:tc>
          <w:tcPr>
            <w:tcW w:w="1533"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2</w:t>
            </w:r>
          </w:p>
        </w:tc>
        <w:tc>
          <w:tcPr>
            <w:tcW w:w="3160" w:type="dxa"/>
            <w:vAlign w:val="center"/>
          </w:tcPr>
          <w:p>
            <w:pPr>
              <w:jc w:val="both"/>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sz w:val="30"/>
                <w:szCs w:val="30"/>
                <w:vertAlign w:val="baseline"/>
                <w:lang w:val="en-US" w:eastAsia="zh-CN"/>
              </w:rPr>
              <w:t>柴油[闭杯闪点</w:t>
            </w:r>
            <w:r>
              <w:rPr>
                <w:rFonts w:hint="default" w:ascii="仿宋" w:hAnsi="仿宋" w:eastAsia="仿宋" w:cs="仿宋"/>
                <w:b w:val="0"/>
                <w:bCs w:val="0"/>
                <w:sz w:val="30"/>
                <w:szCs w:val="30"/>
                <w:vertAlign w:val="baseline"/>
                <w:lang w:val="en-US" w:eastAsia="zh-CN"/>
              </w:rPr>
              <w:t>≤</w:t>
            </w:r>
            <w:r>
              <w:rPr>
                <w:rFonts w:hint="eastAsia" w:ascii="仿宋" w:hAnsi="仿宋" w:eastAsia="仿宋" w:cs="仿宋"/>
                <w:b w:val="0"/>
                <w:bCs w:val="0"/>
                <w:sz w:val="30"/>
                <w:szCs w:val="30"/>
                <w:vertAlign w:val="baseline"/>
                <w:lang w:val="en-US" w:eastAsia="zh-CN"/>
              </w:rPr>
              <w:t>60℃</w:t>
            </w:r>
          </w:p>
        </w:tc>
        <w:tc>
          <w:tcPr>
            <w:tcW w:w="1373" w:type="dxa"/>
          </w:tcPr>
          <w:p>
            <w:pPr>
              <w:jc w:val="both"/>
              <w:rPr>
                <w:rFonts w:hint="default" w:ascii="仿宋" w:hAnsi="仿宋" w:eastAsia="仿宋" w:cs="仿宋"/>
                <w:b w:val="0"/>
                <w:bCs w:val="0"/>
                <w:sz w:val="30"/>
                <w:szCs w:val="30"/>
                <w:vertAlign w:val="baseline"/>
                <w:lang w:val="en-US" w:eastAsia="zh-CN"/>
              </w:rPr>
            </w:pPr>
          </w:p>
        </w:tc>
        <w:tc>
          <w:tcPr>
            <w:tcW w:w="1784"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无储存</w:t>
            </w:r>
          </w:p>
        </w:tc>
        <w:tc>
          <w:tcPr>
            <w:tcW w:w="1533"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3</w:t>
            </w:r>
          </w:p>
        </w:tc>
        <w:tc>
          <w:tcPr>
            <w:tcW w:w="3160" w:type="dxa"/>
          </w:tcPr>
          <w:p>
            <w:pPr>
              <w:jc w:val="both"/>
              <w:rPr>
                <w:rFonts w:hint="default" w:ascii="仿宋" w:hAnsi="仿宋" w:eastAsia="仿宋" w:cs="仿宋"/>
                <w:b w:val="0"/>
                <w:bCs w:val="0"/>
                <w:sz w:val="30"/>
                <w:szCs w:val="30"/>
                <w:vertAlign w:val="baseline"/>
                <w:lang w:val="en-US" w:eastAsia="zh-CN"/>
              </w:rPr>
            </w:pPr>
          </w:p>
        </w:tc>
        <w:tc>
          <w:tcPr>
            <w:tcW w:w="1373" w:type="dxa"/>
          </w:tcPr>
          <w:p>
            <w:pPr>
              <w:jc w:val="both"/>
              <w:rPr>
                <w:rFonts w:hint="default" w:ascii="仿宋" w:hAnsi="仿宋" w:eastAsia="仿宋" w:cs="仿宋"/>
                <w:b w:val="0"/>
                <w:bCs w:val="0"/>
                <w:sz w:val="30"/>
                <w:szCs w:val="30"/>
                <w:vertAlign w:val="baseline"/>
                <w:lang w:val="en-US" w:eastAsia="zh-CN"/>
              </w:rPr>
            </w:pPr>
          </w:p>
        </w:tc>
        <w:tc>
          <w:tcPr>
            <w:tcW w:w="1784" w:type="dxa"/>
          </w:tcPr>
          <w:p>
            <w:pPr>
              <w:jc w:val="both"/>
              <w:rPr>
                <w:rFonts w:hint="default" w:ascii="仿宋" w:hAnsi="仿宋" w:eastAsia="仿宋" w:cs="仿宋"/>
                <w:b w:val="0"/>
                <w:bCs w:val="0"/>
                <w:sz w:val="30"/>
                <w:szCs w:val="30"/>
                <w:vertAlign w:val="baseline"/>
                <w:lang w:val="en-US" w:eastAsia="zh-CN"/>
              </w:rPr>
            </w:pPr>
          </w:p>
        </w:tc>
        <w:tc>
          <w:tcPr>
            <w:tcW w:w="1533"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4</w:t>
            </w:r>
          </w:p>
        </w:tc>
        <w:tc>
          <w:tcPr>
            <w:tcW w:w="3160" w:type="dxa"/>
          </w:tcPr>
          <w:p>
            <w:pPr>
              <w:jc w:val="both"/>
              <w:rPr>
                <w:rFonts w:hint="default" w:ascii="仿宋" w:hAnsi="仿宋" w:eastAsia="仿宋" w:cs="仿宋"/>
                <w:b w:val="0"/>
                <w:bCs w:val="0"/>
                <w:sz w:val="30"/>
                <w:szCs w:val="30"/>
                <w:vertAlign w:val="baseline"/>
                <w:lang w:val="en-US" w:eastAsia="zh-CN"/>
              </w:rPr>
            </w:pPr>
          </w:p>
        </w:tc>
        <w:tc>
          <w:tcPr>
            <w:tcW w:w="1373" w:type="dxa"/>
          </w:tcPr>
          <w:p>
            <w:pPr>
              <w:jc w:val="both"/>
              <w:rPr>
                <w:rFonts w:hint="default" w:ascii="仿宋" w:hAnsi="仿宋" w:eastAsia="仿宋" w:cs="仿宋"/>
                <w:b w:val="0"/>
                <w:bCs w:val="0"/>
                <w:sz w:val="30"/>
                <w:szCs w:val="30"/>
                <w:vertAlign w:val="baseline"/>
                <w:lang w:val="en-US" w:eastAsia="zh-CN"/>
              </w:rPr>
            </w:pPr>
          </w:p>
        </w:tc>
        <w:tc>
          <w:tcPr>
            <w:tcW w:w="1784" w:type="dxa"/>
          </w:tcPr>
          <w:p>
            <w:pPr>
              <w:jc w:val="both"/>
              <w:rPr>
                <w:rFonts w:hint="default" w:ascii="仿宋" w:hAnsi="仿宋" w:eastAsia="仿宋" w:cs="仿宋"/>
                <w:b w:val="0"/>
                <w:bCs w:val="0"/>
                <w:sz w:val="30"/>
                <w:szCs w:val="30"/>
                <w:vertAlign w:val="baseline"/>
                <w:lang w:val="en-US" w:eastAsia="zh-CN"/>
              </w:rPr>
            </w:pPr>
          </w:p>
        </w:tc>
        <w:tc>
          <w:tcPr>
            <w:tcW w:w="1533"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5</w:t>
            </w:r>
          </w:p>
        </w:tc>
        <w:tc>
          <w:tcPr>
            <w:tcW w:w="3160" w:type="dxa"/>
          </w:tcPr>
          <w:p>
            <w:pPr>
              <w:jc w:val="both"/>
              <w:rPr>
                <w:rFonts w:hint="default" w:ascii="仿宋" w:hAnsi="仿宋" w:eastAsia="仿宋" w:cs="仿宋"/>
                <w:b w:val="0"/>
                <w:bCs w:val="0"/>
                <w:sz w:val="30"/>
                <w:szCs w:val="30"/>
                <w:vertAlign w:val="baseline"/>
                <w:lang w:val="en-US" w:eastAsia="zh-CN"/>
              </w:rPr>
            </w:pPr>
          </w:p>
        </w:tc>
        <w:tc>
          <w:tcPr>
            <w:tcW w:w="1373" w:type="dxa"/>
          </w:tcPr>
          <w:p>
            <w:pPr>
              <w:jc w:val="both"/>
              <w:rPr>
                <w:rFonts w:hint="default" w:ascii="仿宋" w:hAnsi="仿宋" w:eastAsia="仿宋" w:cs="仿宋"/>
                <w:b w:val="0"/>
                <w:bCs w:val="0"/>
                <w:sz w:val="30"/>
                <w:szCs w:val="30"/>
                <w:vertAlign w:val="baseline"/>
                <w:lang w:val="en-US" w:eastAsia="zh-CN"/>
              </w:rPr>
            </w:pPr>
          </w:p>
        </w:tc>
        <w:tc>
          <w:tcPr>
            <w:tcW w:w="1784" w:type="dxa"/>
          </w:tcPr>
          <w:p>
            <w:pPr>
              <w:jc w:val="both"/>
              <w:rPr>
                <w:rFonts w:hint="default" w:ascii="仿宋" w:hAnsi="仿宋" w:eastAsia="仿宋" w:cs="仿宋"/>
                <w:b w:val="0"/>
                <w:bCs w:val="0"/>
                <w:sz w:val="30"/>
                <w:szCs w:val="30"/>
                <w:vertAlign w:val="baseline"/>
                <w:lang w:val="en-US" w:eastAsia="zh-CN"/>
              </w:rPr>
            </w:pPr>
          </w:p>
        </w:tc>
        <w:tc>
          <w:tcPr>
            <w:tcW w:w="1533"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6</w:t>
            </w:r>
          </w:p>
        </w:tc>
        <w:tc>
          <w:tcPr>
            <w:tcW w:w="3160" w:type="dxa"/>
          </w:tcPr>
          <w:p>
            <w:pPr>
              <w:jc w:val="both"/>
              <w:rPr>
                <w:rFonts w:hint="default" w:ascii="仿宋" w:hAnsi="仿宋" w:eastAsia="仿宋" w:cs="仿宋"/>
                <w:b w:val="0"/>
                <w:bCs w:val="0"/>
                <w:sz w:val="30"/>
                <w:szCs w:val="30"/>
                <w:vertAlign w:val="baseline"/>
                <w:lang w:val="en-US" w:eastAsia="zh-CN"/>
              </w:rPr>
            </w:pPr>
          </w:p>
        </w:tc>
        <w:tc>
          <w:tcPr>
            <w:tcW w:w="1373" w:type="dxa"/>
          </w:tcPr>
          <w:p>
            <w:pPr>
              <w:jc w:val="both"/>
              <w:rPr>
                <w:rFonts w:hint="default" w:ascii="仿宋" w:hAnsi="仿宋" w:eastAsia="仿宋" w:cs="仿宋"/>
                <w:b w:val="0"/>
                <w:bCs w:val="0"/>
                <w:sz w:val="30"/>
                <w:szCs w:val="30"/>
                <w:vertAlign w:val="baseline"/>
                <w:lang w:val="en-US" w:eastAsia="zh-CN"/>
              </w:rPr>
            </w:pPr>
          </w:p>
        </w:tc>
        <w:tc>
          <w:tcPr>
            <w:tcW w:w="1784" w:type="dxa"/>
          </w:tcPr>
          <w:p>
            <w:pPr>
              <w:jc w:val="center"/>
              <w:rPr>
                <w:rFonts w:hint="default" w:ascii="仿宋" w:hAnsi="仿宋" w:eastAsia="仿宋" w:cs="仿宋"/>
                <w:b w:val="0"/>
                <w:bCs w:val="0"/>
                <w:sz w:val="30"/>
                <w:szCs w:val="30"/>
                <w:vertAlign w:val="baseline"/>
                <w:lang w:val="en-US" w:eastAsia="zh-CN"/>
              </w:rPr>
            </w:pPr>
          </w:p>
        </w:tc>
        <w:tc>
          <w:tcPr>
            <w:tcW w:w="1533"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7</w:t>
            </w:r>
          </w:p>
        </w:tc>
        <w:tc>
          <w:tcPr>
            <w:tcW w:w="3160" w:type="dxa"/>
          </w:tcPr>
          <w:p>
            <w:pPr>
              <w:jc w:val="both"/>
              <w:rPr>
                <w:rFonts w:hint="default" w:ascii="仿宋" w:hAnsi="仿宋" w:eastAsia="仿宋" w:cs="仿宋"/>
                <w:b w:val="0"/>
                <w:bCs w:val="0"/>
                <w:sz w:val="30"/>
                <w:szCs w:val="30"/>
                <w:vertAlign w:val="baseline"/>
                <w:lang w:val="en-US" w:eastAsia="zh-CN"/>
              </w:rPr>
            </w:pPr>
          </w:p>
        </w:tc>
        <w:tc>
          <w:tcPr>
            <w:tcW w:w="1373" w:type="dxa"/>
          </w:tcPr>
          <w:p>
            <w:pPr>
              <w:jc w:val="both"/>
              <w:rPr>
                <w:rFonts w:hint="default" w:ascii="仿宋" w:hAnsi="仿宋" w:eastAsia="仿宋" w:cs="仿宋"/>
                <w:b w:val="0"/>
                <w:bCs w:val="0"/>
                <w:sz w:val="30"/>
                <w:szCs w:val="30"/>
                <w:vertAlign w:val="baseline"/>
                <w:lang w:val="en-US" w:eastAsia="zh-CN"/>
              </w:rPr>
            </w:pPr>
          </w:p>
        </w:tc>
        <w:tc>
          <w:tcPr>
            <w:tcW w:w="1784" w:type="dxa"/>
          </w:tcPr>
          <w:p>
            <w:pPr>
              <w:jc w:val="both"/>
              <w:rPr>
                <w:rFonts w:hint="default" w:ascii="仿宋" w:hAnsi="仿宋" w:eastAsia="仿宋" w:cs="仿宋"/>
                <w:b w:val="0"/>
                <w:bCs w:val="0"/>
                <w:sz w:val="30"/>
                <w:szCs w:val="30"/>
                <w:vertAlign w:val="baseline"/>
                <w:lang w:val="en-US" w:eastAsia="zh-CN"/>
              </w:rPr>
            </w:pPr>
          </w:p>
        </w:tc>
        <w:tc>
          <w:tcPr>
            <w:tcW w:w="1533" w:type="dxa"/>
          </w:tcPr>
          <w:p>
            <w:pPr>
              <w:jc w:val="both"/>
              <w:rPr>
                <w:rFonts w:hint="default"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8</w:t>
            </w:r>
          </w:p>
        </w:tc>
        <w:tc>
          <w:tcPr>
            <w:tcW w:w="3160" w:type="dxa"/>
          </w:tcPr>
          <w:p>
            <w:pPr>
              <w:jc w:val="both"/>
              <w:rPr>
                <w:rFonts w:hint="default" w:ascii="仿宋" w:hAnsi="仿宋" w:eastAsia="仿宋" w:cs="仿宋"/>
                <w:b w:val="0"/>
                <w:bCs w:val="0"/>
                <w:sz w:val="30"/>
                <w:szCs w:val="30"/>
                <w:vertAlign w:val="baseline"/>
                <w:lang w:val="en-US" w:eastAsia="zh-CN"/>
              </w:rPr>
            </w:pPr>
          </w:p>
        </w:tc>
        <w:tc>
          <w:tcPr>
            <w:tcW w:w="1373" w:type="dxa"/>
          </w:tcPr>
          <w:p>
            <w:pPr>
              <w:jc w:val="both"/>
              <w:rPr>
                <w:rFonts w:hint="default" w:ascii="仿宋" w:hAnsi="仿宋" w:eastAsia="仿宋" w:cs="仿宋"/>
                <w:b w:val="0"/>
                <w:bCs w:val="0"/>
                <w:sz w:val="30"/>
                <w:szCs w:val="30"/>
                <w:vertAlign w:val="baseline"/>
                <w:lang w:val="en-US" w:eastAsia="zh-CN"/>
              </w:rPr>
            </w:pPr>
          </w:p>
        </w:tc>
        <w:tc>
          <w:tcPr>
            <w:tcW w:w="1784" w:type="dxa"/>
          </w:tcPr>
          <w:p>
            <w:pPr>
              <w:jc w:val="both"/>
              <w:rPr>
                <w:rFonts w:hint="default" w:ascii="仿宋" w:hAnsi="仿宋" w:eastAsia="仿宋" w:cs="仿宋"/>
                <w:b w:val="0"/>
                <w:bCs w:val="0"/>
                <w:sz w:val="30"/>
                <w:szCs w:val="30"/>
                <w:vertAlign w:val="baseline"/>
                <w:lang w:val="en-US" w:eastAsia="zh-CN"/>
              </w:rPr>
            </w:pPr>
          </w:p>
        </w:tc>
        <w:tc>
          <w:tcPr>
            <w:tcW w:w="1533" w:type="dxa"/>
          </w:tcPr>
          <w:p>
            <w:pPr>
              <w:jc w:val="both"/>
              <w:rPr>
                <w:rFonts w:hint="default"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9</w:t>
            </w:r>
          </w:p>
        </w:tc>
        <w:tc>
          <w:tcPr>
            <w:tcW w:w="3160" w:type="dxa"/>
          </w:tcPr>
          <w:p>
            <w:pPr>
              <w:jc w:val="both"/>
              <w:rPr>
                <w:rFonts w:hint="default" w:ascii="仿宋" w:hAnsi="仿宋" w:eastAsia="仿宋" w:cs="仿宋"/>
                <w:b w:val="0"/>
                <w:bCs w:val="0"/>
                <w:sz w:val="30"/>
                <w:szCs w:val="30"/>
                <w:vertAlign w:val="baseline"/>
                <w:lang w:val="en-US" w:eastAsia="zh-CN"/>
              </w:rPr>
            </w:pPr>
          </w:p>
        </w:tc>
        <w:tc>
          <w:tcPr>
            <w:tcW w:w="1373" w:type="dxa"/>
          </w:tcPr>
          <w:p>
            <w:pPr>
              <w:jc w:val="both"/>
              <w:rPr>
                <w:rFonts w:hint="default" w:ascii="仿宋" w:hAnsi="仿宋" w:eastAsia="仿宋" w:cs="仿宋"/>
                <w:b w:val="0"/>
                <w:bCs w:val="0"/>
                <w:sz w:val="30"/>
                <w:szCs w:val="30"/>
                <w:vertAlign w:val="baseline"/>
                <w:lang w:val="en-US" w:eastAsia="zh-CN"/>
              </w:rPr>
            </w:pPr>
          </w:p>
        </w:tc>
        <w:tc>
          <w:tcPr>
            <w:tcW w:w="1784" w:type="dxa"/>
          </w:tcPr>
          <w:p>
            <w:pPr>
              <w:jc w:val="both"/>
              <w:rPr>
                <w:rFonts w:hint="default" w:ascii="仿宋" w:hAnsi="仿宋" w:eastAsia="仿宋" w:cs="仿宋"/>
                <w:b w:val="0"/>
                <w:bCs w:val="0"/>
                <w:sz w:val="30"/>
                <w:szCs w:val="30"/>
                <w:vertAlign w:val="baseline"/>
                <w:lang w:val="en-US" w:eastAsia="zh-CN"/>
              </w:rPr>
            </w:pPr>
          </w:p>
        </w:tc>
        <w:tc>
          <w:tcPr>
            <w:tcW w:w="1533" w:type="dxa"/>
          </w:tcPr>
          <w:p>
            <w:pPr>
              <w:jc w:val="both"/>
              <w:rPr>
                <w:rFonts w:hint="default"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10</w:t>
            </w:r>
          </w:p>
        </w:tc>
        <w:tc>
          <w:tcPr>
            <w:tcW w:w="3160" w:type="dxa"/>
          </w:tcPr>
          <w:p>
            <w:pPr>
              <w:jc w:val="both"/>
              <w:rPr>
                <w:rFonts w:hint="default" w:ascii="仿宋" w:hAnsi="仿宋" w:eastAsia="仿宋" w:cs="仿宋"/>
                <w:b w:val="0"/>
                <w:bCs w:val="0"/>
                <w:sz w:val="30"/>
                <w:szCs w:val="30"/>
                <w:vertAlign w:val="baseline"/>
                <w:lang w:val="en-US" w:eastAsia="zh-CN"/>
              </w:rPr>
            </w:pPr>
          </w:p>
        </w:tc>
        <w:tc>
          <w:tcPr>
            <w:tcW w:w="1373" w:type="dxa"/>
          </w:tcPr>
          <w:p>
            <w:pPr>
              <w:jc w:val="both"/>
              <w:rPr>
                <w:rFonts w:hint="default" w:ascii="仿宋" w:hAnsi="仿宋" w:eastAsia="仿宋" w:cs="仿宋"/>
                <w:b w:val="0"/>
                <w:bCs w:val="0"/>
                <w:sz w:val="30"/>
                <w:szCs w:val="30"/>
                <w:vertAlign w:val="baseline"/>
                <w:lang w:val="en-US" w:eastAsia="zh-CN"/>
              </w:rPr>
            </w:pPr>
          </w:p>
        </w:tc>
        <w:tc>
          <w:tcPr>
            <w:tcW w:w="1784" w:type="dxa"/>
          </w:tcPr>
          <w:p>
            <w:pPr>
              <w:jc w:val="both"/>
              <w:rPr>
                <w:rFonts w:hint="default" w:ascii="仿宋" w:hAnsi="仿宋" w:eastAsia="仿宋" w:cs="仿宋"/>
                <w:b w:val="0"/>
                <w:bCs w:val="0"/>
                <w:sz w:val="30"/>
                <w:szCs w:val="30"/>
                <w:vertAlign w:val="baseline"/>
                <w:lang w:val="en-US" w:eastAsia="zh-CN"/>
              </w:rPr>
            </w:pPr>
          </w:p>
        </w:tc>
        <w:tc>
          <w:tcPr>
            <w:tcW w:w="1533" w:type="dxa"/>
          </w:tcPr>
          <w:p>
            <w:pPr>
              <w:jc w:val="both"/>
              <w:rPr>
                <w:rFonts w:hint="default"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11</w:t>
            </w:r>
          </w:p>
        </w:tc>
        <w:tc>
          <w:tcPr>
            <w:tcW w:w="3160" w:type="dxa"/>
          </w:tcPr>
          <w:p>
            <w:pPr>
              <w:jc w:val="both"/>
              <w:rPr>
                <w:rFonts w:hint="default" w:ascii="仿宋" w:hAnsi="仿宋" w:eastAsia="仿宋" w:cs="仿宋"/>
                <w:b w:val="0"/>
                <w:bCs w:val="0"/>
                <w:sz w:val="30"/>
                <w:szCs w:val="30"/>
                <w:vertAlign w:val="baseline"/>
                <w:lang w:val="en-US" w:eastAsia="zh-CN"/>
              </w:rPr>
            </w:pPr>
          </w:p>
        </w:tc>
        <w:tc>
          <w:tcPr>
            <w:tcW w:w="1373" w:type="dxa"/>
          </w:tcPr>
          <w:p>
            <w:pPr>
              <w:jc w:val="both"/>
              <w:rPr>
                <w:rFonts w:hint="default" w:ascii="仿宋" w:hAnsi="仿宋" w:eastAsia="仿宋" w:cs="仿宋"/>
                <w:b w:val="0"/>
                <w:bCs w:val="0"/>
                <w:sz w:val="30"/>
                <w:szCs w:val="30"/>
                <w:vertAlign w:val="baseline"/>
                <w:lang w:val="en-US" w:eastAsia="zh-CN"/>
              </w:rPr>
            </w:pPr>
          </w:p>
        </w:tc>
        <w:tc>
          <w:tcPr>
            <w:tcW w:w="1784" w:type="dxa"/>
          </w:tcPr>
          <w:p>
            <w:pPr>
              <w:jc w:val="both"/>
              <w:rPr>
                <w:rFonts w:hint="default" w:ascii="仿宋" w:hAnsi="仿宋" w:eastAsia="仿宋" w:cs="仿宋"/>
                <w:b w:val="0"/>
                <w:bCs w:val="0"/>
                <w:sz w:val="30"/>
                <w:szCs w:val="30"/>
                <w:vertAlign w:val="baseline"/>
                <w:lang w:val="en-US" w:eastAsia="zh-CN"/>
              </w:rPr>
            </w:pPr>
          </w:p>
        </w:tc>
        <w:tc>
          <w:tcPr>
            <w:tcW w:w="1533" w:type="dxa"/>
          </w:tcPr>
          <w:p>
            <w:pPr>
              <w:jc w:val="both"/>
              <w:rPr>
                <w:rFonts w:hint="default"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12</w:t>
            </w:r>
          </w:p>
        </w:tc>
        <w:tc>
          <w:tcPr>
            <w:tcW w:w="3160" w:type="dxa"/>
          </w:tcPr>
          <w:p>
            <w:pPr>
              <w:jc w:val="both"/>
              <w:rPr>
                <w:rFonts w:hint="default" w:ascii="仿宋" w:hAnsi="仿宋" w:eastAsia="仿宋" w:cs="仿宋"/>
                <w:b w:val="0"/>
                <w:bCs w:val="0"/>
                <w:sz w:val="30"/>
                <w:szCs w:val="30"/>
                <w:vertAlign w:val="baseline"/>
                <w:lang w:val="en-US" w:eastAsia="zh-CN"/>
              </w:rPr>
            </w:pPr>
          </w:p>
        </w:tc>
        <w:tc>
          <w:tcPr>
            <w:tcW w:w="1373" w:type="dxa"/>
          </w:tcPr>
          <w:p>
            <w:pPr>
              <w:jc w:val="both"/>
              <w:rPr>
                <w:rFonts w:hint="default" w:ascii="仿宋" w:hAnsi="仿宋" w:eastAsia="仿宋" w:cs="仿宋"/>
                <w:b w:val="0"/>
                <w:bCs w:val="0"/>
                <w:sz w:val="30"/>
                <w:szCs w:val="30"/>
                <w:vertAlign w:val="baseline"/>
                <w:lang w:val="en-US" w:eastAsia="zh-CN"/>
              </w:rPr>
            </w:pPr>
          </w:p>
        </w:tc>
        <w:tc>
          <w:tcPr>
            <w:tcW w:w="1784" w:type="dxa"/>
          </w:tcPr>
          <w:p>
            <w:pPr>
              <w:jc w:val="both"/>
              <w:rPr>
                <w:rFonts w:hint="default" w:ascii="仿宋" w:hAnsi="仿宋" w:eastAsia="仿宋" w:cs="仿宋"/>
                <w:b w:val="0"/>
                <w:bCs w:val="0"/>
                <w:sz w:val="30"/>
                <w:szCs w:val="30"/>
                <w:vertAlign w:val="baseline"/>
                <w:lang w:val="en-US" w:eastAsia="zh-CN"/>
              </w:rPr>
            </w:pPr>
          </w:p>
        </w:tc>
        <w:tc>
          <w:tcPr>
            <w:tcW w:w="1533" w:type="dxa"/>
          </w:tcPr>
          <w:p>
            <w:pPr>
              <w:jc w:val="both"/>
              <w:rPr>
                <w:rFonts w:hint="default"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13</w:t>
            </w:r>
          </w:p>
        </w:tc>
        <w:tc>
          <w:tcPr>
            <w:tcW w:w="3160" w:type="dxa"/>
          </w:tcPr>
          <w:p>
            <w:pPr>
              <w:jc w:val="both"/>
              <w:rPr>
                <w:rFonts w:hint="default" w:ascii="仿宋" w:hAnsi="仿宋" w:eastAsia="仿宋" w:cs="仿宋"/>
                <w:b w:val="0"/>
                <w:bCs w:val="0"/>
                <w:sz w:val="30"/>
                <w:szCs w:val="30"/>
                <w:vertAlign w:val="baseline"/>
                <w:lang w:val="en-US" w:eastAsia="zh-CN"/>
              </w:rPr>
            </w:pPr>
          </w:p>
        </w:tc>
        <w:tc>
          <w:tcPr>
            <w:tcW w:w="1373" w:type="dxa"/>
          </w:tcPr>
          <w:p>
            <w:pPr>
              <w:jc w:val="both"/>
              <w:rPr>
                <w:rFonts w:hint="default" w:ascii="仿宋" w:hAnsi="仿宋" w:eastAsia="仿宋" w:cs="仿宋"/>
                <w:b w:val="0"/>
                <w:bCs w:val="0"/>
                <w:sz w:val="30"/>
                <w:szCs w:val="30"/>
                <w:vertAlign w:val="baseline"/>
                <w:lang w:val="en-US" w:eastAsia="zh-CN"/>
              </w:rPr>
            </w:pPr>
          </w:p>
        </w:tc>
        <w:tc>
          <w:tcPr>
            <w:tcW w:w="1784" w:type="dxa"/>
          </w:tcPr>
          <w:p>
            <w:pPr>
              <w:jc w:val="both"/>
              <w:rPr>
                <w:rFonts w:hint="default" w:ascii="仿宋" w:hAnsi="仿宋" w:eastAsia="仿宋" w:cs="仿宋"/>
                <w:b w:val="0"/>
                <w:bCs w:val="0"/>
                <w:sz w:val="30"/>
                <w:szCs w:val="30"/>
                <w:vertAlign w:val="baseline"/>
                <w:lang w:val="en-US" w:eastAsia="zh-CN"/>
              </w:rPr>
            </w:pPr>
          </w:p>
        </w:tc>
        <w:tc>
          <w:tcPr>
            <w:tcW w:w="1533" w:type="dxa"/>
          </w:tcPr>
          <w:p>
            <w:pPr>
              <w:jc w:val="both"/>
              <w:rPr>
                <w:rFonts w:hint="default"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14</w:t>
            </w:r>
          </w:p>
        </w:tc>
        <w:tc>
          <w:tcPr>
            <w:tcW w:w="3160" w:type="dxa"/>
          </w:tcPr>
          <w:p>
            <w:pPr>
              <w:jc w:val="both"/>
              <w:rPr>
                <w:rFonts w:hint="default" w:ascii="仿宋" w:hAnsi="仿宋" w:eastAsia="仿宋" w:cs="仿宋"/>
                <w:b w:val="0"/>
                <w:bCs w:val="0"/>
                <w:sz w:val="30"/>
                <w:szCs w:val="30"/>
                <w:vertAlign w:val="baseline"/>
                <w:lang w:val="en-US" w:eastAsia="zh-CN"/>
              </w:rPr>
            </w:pPr>
          </w:p>
        </w:tc>
        <w:tc>
          <w:tcPr>
            <w:tcW w:w="1373" w:type="dxa"/>
          </w:tcPr>
          <w:p>
            <w:pPr>
              <w:jc w:val="both"/>
              <w:rPr>
                <w:rFonts w:hint="default" w:ascii="仿宋" w:hAnsi="仿宋" w:eastAsia="仿宋" w:cs="仿宋"/>
                <w:b w:val="0"/>
                <w:bCs w:val="0"/>
                <w:sz w:val="30"/>
                <w:szCs w:val="30"/>
                <w:vertAlign w:val="baseline"/>
                <w:lang w:val="en-US" w:eastAsia="zh-CN"/>
              </w:rPr>
            </w:pPr>
          </w:p>
        </w:tc>
        <w:tc>
          <w:tcPr>
            <w:tcW w:w="1784" w:type="dxa"/>
          </w:tcPr>
          <w:p>
            <w:pPr>
              <w:jc w:val="both"/>
              <w:rPr>
                <w:rFonts w:hint="default" w:ascii="仿宋" w:hAnsi="仿宋" w:eastAsia="仿宋" w:cs="仿宋"/>
                <w:b w:val="0"/>
                <w:bCs w:val="0"/>
                <w:sz w:val="30"/>
                <w:szCs w:val="30"/>
                <w:vertAlign w:val="baseline"/>
                <w:lang w:val="en-US" w:eastAsia="zh-CN"/>
              </w:rPr>
            </w:pPr>
          </w:p>
        </w:tc>
        <w:tc>
          <w:tcPr>
            <w:tcW w:w="1533" w:type="dxa"/>
          </w:tcPr>
          <w:p>
            <w:pPr>
              <w:jc w:val="both"/>
              <w:rPr>
                <w:rFonts w:hint="default"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15</w:t>
            </w:r>
          </w:p>
        </w:tc>
        <w:tc>
          <w:tcPr>
            <w:tcW w:w="3160" w:type="dxa"/>
          </w:tcPr>
          <w:p>
            <w:pPr>
              <w:jc w:val="both"/>
              <w:rPr>
                <w:rFonts w:hint="default" w:ascii="仿宋" w:hAnsi="仿宋" w:eastAsia="仿宋" w:cs="仿宋"/>
                <w:b w:val="0"/>
                <w:bCs w:val="0"/>
                <w:sz w:val="30"/>
                <w:szCs w:val="30"/>
                <w:vertAlign w:val="baseline"/>
                <w:lang w:val="en-US" w:eastAsia="zh-CN"/>
              </w:rPr>
            </w:pPr>
          </w:p>
        </w:tc>
        <w:tc>
          <w:tcPr>
            <w:tcW w:w="1373" w:type="dxa"/>
          </w:tcPr>
          <w:p>
            <w:pPr>
              <w:jc w:val="both"/>
              <w:rPr>
                <w:rFonts w:hint="default" w:ascii="仿宋" w:hAnsi="仿宋" w:eastAsia="仿宋" w:cs="仿宋"/>
                <w:b w:val="0"/>
                <w:bCs w:val="0"/>
                <w:sz w:val="30"/>
                <w:szCs w:val="30"/>
                <w:vertAlign w:val="baseline"/>
                <w:lang w:val="en-US" w:eastAsia="zh-CN"/>
              </w:rPr>
            </w:pPr>
          </w:p>
        </w:tc>
        <w:tc>
          <w:tcPr>
            <w:tcW w:w="1784" w:type="dxa"/>
          </w:tcPr>
          <w:p>
            <w:pPr>
              <w:jc w:val="both"/>
              <w:rPr>
                <w:rFonts w:hint="default" w:ascii="仿宋" w:hAnsi="仿宋" w:eastAsia="仿宋" w:cs="仿宋"/>
                <w:b w:val="0"/>
                <w:bCs w:val="0"/>
                <w:sz w:val="30"/>
                <w:szCs w:val="30"/>
                <w:vertAlign w:val="baseline"/>
                <w:lang w:val="en-US" w:eastAsia="zh-CN"/>
              </w:rPr>
            </w:pPr>
          </w:p>
        </w:tc>
        <w:tc>
          <w:tcPr>
            <w:tcW w:w="1533" w:type="dxa"/>
          </w:tcPr>
          <w:p>
            <w:pPr>
              <w:jc w:val="both"/>
              <w:rPr>
                <w:rFonts w:hint="default" w:ascii="仿宋" w:hAnsi="仿宋" w:eastAsia="仿宋" w:cs="仿宋"/>
                <w:b w:val="0"/>
                <w:bCs w:val="0"/>
                <w:sz w:val="30"/>
                <w:szCs w:val="30"/>
                <w:vertAlign w:val="baseline"/>
                <w:lang w:val="en-US" w:eastAsia="zh-CN"/>
              </w:rPr>
            </w:pPr>
          </w:p>
        </w:tc>
      </w:tr>
    </w:tbl>
    <w:p>
      <w:pPr>
        <w:ind w:firstLine="320" w:firstLineChars="100"/>
        <w:jc w:val="both"/>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zJkMDliYWRjZmVhNzc4YjkzNGY4Y2Y5NzFmZDkifQ=="/>
  </w:docVars>
  <w:rsids>
    <w:rsidRoot w:val="00000000"/>
    <w:rsid w:val="13C0620D"/>
    <w:rsid w:val="16094FD6"/>
    <w:rsid w:val="2F0B7111"/>
    <w:rsid w:val="3379318A"/>
    <w:rsid w:val="35E825E5"/>
    <w:rsid w:val="4E140BE0"/>
    <w:rsid w:val="4E35461B"/>
    <w:rsid w:val="5BEF0614"/>
    <w:rsid w:val="616B68FE"/>
    <w:rsid w:val="6A5B4C9F"/>
    <w:rsid w:val="6C4A2446"/>
    <w:rsid w:val="6E3F783E"/>
    <w:rsid w:val="70545BA6"/>
    <w:rsid w:val="7DFA6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256</Words>
  <Characters>291</Characters>
  <Lines>0</Lines>
  <Paragraphs>0</Paragraphs>
  <TotalTime>1</TotalTime>
  <ScaleCrop>false</ScaleCrop>
  <LinksUpToDate>false</LinksUpToDate>
  <CharactersWithSpaces>350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2022-07-01T00:44:00Z</dcterms:created>
  <dc:creator>Lxy</dc:creator>
  <cp:lastModifiedBy>王豪</cp:lastModifiedBy>
  <dcterms:modified xsi:type="dcterms:W3CDTF">2022-10-26T01:36:13Z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43E7D8629145431C9C4F13AB8EE6D97D</vt:lpwstr>
  </property>
</Properties>
</file>