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6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7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灵井镇灵椹公路以东局部地块控制性详细规划</w:t>
      </w:r>
    </w:p>
    <w:p w14:paraId="27F8E821">
      <w:pPr>
        <w:ind w:firstLine="640" w:firstLineChars="200"/>
        <w:rPr>
          <w:rFonts w:hint="eastAsia" w:ascii="Times New Roman" w:hAnsi="Times New Roman" w:cs="仿宋_GB2312"/>
          <w:lang w:eastAsia="zh-CN"/>
        </w:rPr>
      </w:pPr>
      <w:r>
        <w:rPr>
          <w:rFonts w:hint="eastAsia" w:ascii="Times New Roman" w:hAnsi="Times New Roman" w:cs="仿宋_GB2312"/>
          <w:lang w:val="en-US" w:eastAsia="zh-CN"/>
        </w:rPr>
        <w:t>规划地块总用地面积：93791平方米（140.69亩），用地性质：工  业，行业分类：文教、工美、体育和娱乐用品制造业，建筑限高：＞8米 ，建筑系数：≥40% ，容 积 率：≥1.1，绿 地 率：＜20%。机动车停车位:≥0.1车位/100㎡建筑面积</w:t>
      </w:r>
    </w:p>
    <w:p w14:paraId="067CF04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1AA09DC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7B2A3782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66690" cy="2480310"/>
            <wp:effectExtent l="0" t="0" r="10160" b="15240"/>
            <wp:docPr id="1" name="图片 1" descr="4f1ae2579a5a7b69659546597546c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1ae2579a5a7b69659546597546c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12BD7542"/>
    <w:rsid w:val="18DC000A"/>
    <w:rsid w:val="1A741B5A"/>
    <w:rsid w:val="1AB97CE2"/>
    <w:rsid w:val="1CE617B0"/>
    <w:rsid w:val="1D4631DD"/>
    <w:rsid w:val="1DA35110"/>
    <w:rsid w:val="2F1C5DF3"/>
    <w:rsid w:val="30ED2BC3"/>
    <w:rsid w:val="357D0E2D"/>
    <w:rsid w:val="35E94AFA"/>
    <w:rsid w:val="38974F1D"/>
    <w:rsid w:val="3AB47816"/>
    <w:rsid w:val="45045437"/>
    <w:rsid w:val="49A2166A"/>
    <w:rsid w:val="49A64904"/>
    <w:rsid w:val="4D221AE1"/>
    <w:rsid w:val="4D2E6644"/>
    <w:rsid w:val="541616C7"/>
    <w:rsid w:val="546B5460"/>
    <w:rsid w:val="577F29D6"/>
    <w:rsid w:val="5A484A1C"/>
    <w:rsid w:val="61607BDE"/>
    <w:rsid w:val="625B26DB"/>
    <w:rsid w:val="64B139F8"/>
    <w:rsid w:val="651B17E0"/>
    <w:rsid w:val="6A22726E"/>
    <w:rsid w:val="6D88699C"/>
    <w:rsid w:val="71B10A46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</Words>
  <Characters>317</Characters>
  <Lines>2</Lines>
  <Paragraphs>1</Paragraphs>
  <TotalTime>0</TotalTime>
  <ScaleCrop>false</ScaleCrop>
  <LinksUpToDate>false</LinksUpToDate>
  <CharactersWithSpaces>326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zf.</cp:lastModifiedBy>
  <cp:lastPrinted>2022-09-26T01:31:00Z</cp:lastPrinted>
  <dcterms:modified xsi:type="dcterms:W3CDTF">2025-06-03T00:58:18Z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eyJoZGlkIjoiMzhhNDIyNjkxMDg0ODhkMWJkNTc0ODNhZTk2MTdmOGEiLCJ1c2VySWQiOiIyNjA3MDA3MTcifQ==</vt:lpwstr>
  </property>
</Properties>
</file>