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FD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1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11"/>
          <w:sz w:val="44"/>
          <w:szCs w:val="44"/>
          <w:lang w:val="en-US" w:eastAsia="zh-CN"/>
        </w:rPr>
        <w:t>许由街道“学标准 促提升”重大事故隐患</w:t>
      </w:r>
    </w:p>
    <w:p w14:paraId="34709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1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11"/>
          <w:sz w:val="44"/>
          <w:szCs w:val="44"/>
          <w:lang w:val="en-US" w:eastAsia="zh-CN"/>
        </w:rPr>
        <w:t>排查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11"/>
          <w:sz w:val="44"/>
          <w:szCs w:val="44"/>
          <w:lang w:val="en-US" w:eastAsia="zh-CN"/>
        </w:rPr>
        <w:t>整治专项行动方案</w:t>
      </w:r>
    </w:p>
    <w:p w14:paraId="7B95C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11"/>
          <w:sz w:val="44"/>
          <w:szCs w:val="44"/>
          <w:lang w:val="en-US" w:eastAsia="zh-CN"/>
        </w:rPr>
      </w:pPr>
    </w:p>
    <w:p w14:paraId="10523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76" w:firstLineChars="200"/>
        <w:jc w:val="left"/>
        <w:textAlignment w:val="auto"/>
        <w:rPr>
          <w:rFonts w:hint="eastAsia" w:ascii="Times New Roman" w:hAnsi="Times New Roman" w:eastAsia="仿宋_GB2312" w:cs="方正小标宋简体"/>
          <w:spacing w:val="11"/>
          <w:sz w:val="32"/>
          <w:szCs w:val="44"/>
          <w:lang w:val="en-US" w:eastAsia="zh-CN"/>
        </w:rPr>
      </w:pPr>
      <w:r>
        <w:rPr>
          <w:rFonts w:hint="eastAsia" w:ascii="Times New Roman" w:hAnsi="Times New Roman" w:eastAsia="仿宋_GB2312" w:cs="方正小标宋简体"/>
          <w:spacing w:val="11"/>
          <w:sz w:val="32"/>
          <w:szCs w:val="44"/>
          <w:lang w:val="en-US" w:eastAsia="zh-CN"/>
        </w:rPr>
        <w:t>为深入贯彻落实习近平总书记关于安全生产重要指示精神，根据上级相关文件要求，深刻汲取各类事故教训，举一反三，坚决防范和遏制重大事故发生，结合本街道实际，决定在全街道范围内开展“学标准 促提升”重大事故隐患排查整治专项行动，特制定本方案。</w:t>
      </w:r>
    </w:p>
    <w:p w14:paraId="572B3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76" w:firstLineChars="200"/>
        <w:jc w:val="left"/>
        <w:textAlignment w:val="auto"/>
        <w:rPr>
          <w:rFonts w:hint="eastAsia" w:ascii="黑体" w:hAnsi="黑体" w:eastAsia="黑体" w:cs="黑体"/>
          <w:spacing w:val="11"/>
          <w:sz w:val="32"/>
          <w:szCs w:val="44"/>
          <w:lang w:val="en-US" w:eastAsia="zh-CN"/>
        </w:rPr>
      </w:pPr>
      <w:r>
        <w:rPr>
          <w:rFonts w:hint="eastAsia" w:ascii="黑体" w:hAnsi="黑体" w:eastAsia="黑体" w:cs="黑体"/>
          <w:spacing w:val="11"/>
          <w:sz w:val="32"/>
          <w:szCs w:val="44"/>
          <w:lang w:val="en-US" w:eastAsia="zh-CN"/>
        </w:rPr>
        <w:t>一、工作目标</w:t>
      </w:r>
    </w:p>
    <w:p w14:paraId="65841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76" w:firstLineChars="200"/>
        <w:jc w:val="left"/>
        <w:textAlignment w:val="auto"/>
        <w:rPr>
          <w:rFonts w:hint="eastAsia" w:ascii="Times New Roman" w:hAnsi="Times New Roman" w:eastAsia="仿宋_GB2312" w:cs="方正小标宋简体"/>
          <w:spacing w:val="11"/>
          <w:sz w:val="32"/>
          <w:szCs w:val="44"/>
          <w:lang w:val="en-US" w:eastAsia="zh-CN"/>
        </w:rPr>
      </w:pPr>
      <w:r>
        <w:rPr>
          <w:rFonts w:hint="eastAsia" w:cs="方正小标宋简体"/>
          <w:spacing w:val="11"/>
          <w:sz w:val="32"/>
          <w:szCs w:val="44"/>
          <w:lang w:val="en-US" w:eastAsia="zh-CN"/>
        </w:rPr>
        <w:t>通过开展专项行动，全面深入学习重大事故隐患判定标准，推动各行业领域生产经营单位深入排查整治重大事故隐患，切实提高隐患排查整改质量，有效防范化解重大安全风险。进一步强化安全监管执法，压紧压实安全生产各方责任，全面提升安全管理水平，坚决遏制重特大事故，确保街道安全生产形势持续稳定好转。</w:t>
      </w:r>
    </w:p>
    <w:p w14:paraId="6F161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76" w:firstLineChars="200"/>
        <w:jc w:val="left"/>
        <w:textAlignment w:val="auto"/>
        <w:rPr>
          <w:rFonts w:hint="eastAsia" w:ascii="黑体" w:hAnsi="黑体" w:eastAsia="黑体" w:cs="黑体"/>
          <w:spacing w:val="11"/>
          <w:sz w:val="32"/>
          <w:szCs w:val="44"/>
          <w:lang w:val="en-US" w:eastAsia="zh-CN"/>
        </w:rPr>
      </w:pPr>
      <w:r>
        <w:rPr>
          <w:rFonts w:hint="eastAsia" w:ascii="黑体" w:hAnsi="黑体" w:eastAsia="黑体" w:cs="黑体"/>
          <w:spacing w:val="11"/>
          <w:sz w:val="32"/>
          <w:szCs w:val="44"/>
          <w:lang w:val="en-US" w:eastAsia="zh-CN"/>
        </w:rPr>
        <w:t>二、排查整治范围及重点内容</w:t>
      </w:r>
    </w:p>
    <w:p w14:paraId="34D11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eastAsia" w:ascii="楷体_GB2312" w:hAnsi="楷体_GB2312" w:eastAsia="楷体_GB2312" w:cs="楷体_GB2312"/>
          <w:spacing w:val="11"/>
          <w:sz w:val="32"/>
          <w:szCs w:val="44"/>
          <w:lang w:val="en-US" w:eastAsia="zh-CN"/>
        </w:rPr>
      </w:pPr>
      <w:r>
        <w:rPr>
          <w:rFonts w:hint="eastAsia" w:ascii="Times New Roman" w:hAnsi="Times New Roman" w:eastAsia="仿宋_GB2312" w:cs="方正小标宋简体"/>
          <w:spacing w:val="11"/>
          <w:sz w:val="32"/>
          <w:szCs w:val="44"/>
          <w:lang w:val="en-US" w:eastAsia="zh-CN"/>
        </w:rPr>
        <w:t xml:space="preserve"> </w:t>
      </w:r>
      <w:r>
        <w:rPr>
          <w:rFonts w:hint="eastAsia" w:cs="方正小标宋简体"/>
          <w:spacing w:val="11"/>
          <w:sz w:val="32"/>
          <w:szCs w:val="44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spacing w:val="11"/>
          <w:sz w:val="32"/>
          <w:szCs w:val="44"/>
          <w:lang w:val="en-US" w:eastAsia="zh-CN"/>
        </w:rPr>
        <w:t xml:space="preserve"> （一）排查整治范围</w:t>
      </w:r>
    </w:p>
    <w:p w14:paraId="3FEB5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eastAsia" w:ascii="Times New Roman" w:hAnsi="Times New Roman" w:eastAsia="仿宋_GB2312" w:cs="方正小标宋简体"/>
          <w:spacing w:val="11"/>
          <w:sz w:val="32"/>
          <w:szCs w:val="44"/>
          <w:lang w:val="en-US" w:eastAsia="zh-CN"/>
        </w:rPr>
      </w:pPr>
      <w:r>
        <w:rPr>
          <w:rFonts w:hint="eastAsia" w:ascii="Times New Roman" w:hAnsi="Times New Roman" w:eastAsia="仿宋_GB2312" w:cs="方正小标宋简体"/>
          <w:spacing w:val="11"/>
          <w:sz w:val="32"/>
          <w:szCs w:val="44"/>
          <w:lang w:val="en-US" w:eastAsia="zh-CN"/>
        </w:rPr>
        <w:t xml:space="preserve"> </w:t>
      </w:r>
      <w:r>
        <w:rPr>
          <w:rFonts w:hint="eastAsia" w:cs="方正小标宋简体"/>
          <w:spacing w:val="11"/>
          <w:sz w:val="32"/>
          <w:szCs w:val="44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方正小标宋简体"/>
          <w:spacing w:val="11"/>
          <w:sz w:val="32"/>
          <w:szCs w:val="44"/>
          <w:lang w:val="en-US" w:eastAsia="zh-CN"/>
        </w:rPr>
        <w:t>此次专项行动覆盖街道所有行业领域，包括但不限于危险化学品、烟花爆竹、消防（火灾）、道路交通、建筑施工、城镇燃气、特种设备、民爆物品、冶金等工贸行业以及人员密集场所等。</w:t>
      </w:r>
    </w:p>
    <w:p w14:paraId="04ABC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eastAsia" w:ascii="黑体" w:hAnsi="黑体" w:eastAsia="黑体" w:cs="黑体"/>
          <w:spacing w:val="11"/>
          <w:sz w:val="32"/>
          <w:szCs w:val="44"/>
          <w:lang w:val="en-US" w:eastAsia="zh-CN"/>
        </w:rPr>
      </w:pPr>
      <w:r>
        <w:rPr>
          <w:rFonts w:hint="eastAsia" w:ascii="Times New Roman" w:hAnsi="Times New Roman" w:eastAsia="仿宋_GB2312" w:cs="方正小标宋简体"/>
          <w:spacing w:val="11"/>
          <w:sz w:val="32"/>
          <w:szCs w:val="44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spacing w:val="11"/>
          <w:sz w:val="32"/>
          <w:szCs w:val="44"/>
          <w:lang w:val="en-US" w:eastAsia="zh-CN"/>
        </w:rPr>
        <w:t xml:space="preserve">  （二）重点内容</w:t>
      </w:r>
    </w:p>
    <w:p w14:paraId="51E53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eastAsia" w:ascii="Times New Roman" w:hAnsi="Times New Roman" w:eastAsia="仿宋_GB2312" w:cs="方正小标宋简体"/>
          <w:spacing w:val="11"/>
          <w:sz w:val="32"/>
          <w:szCs w:val="44"/>
          <w:lang w:val="en-US" w:eastAsia="zh-CN"/>
        </w:rPr>
      </w:pPr>
      <w:r>
        <w:rPr>
          <w:rFonts w:hint="eastAsia" w:ascii="Times New Roman" w:hAnsi="Times New Roman" w:eastAsia="仿宋_GB2312" w:cs="方正小标宋简体"/>
          <w:spacing w:val="11"/>
          <w:sz w:val="32"/>
          <w:szCs w:val="44"/>
          <w:lang w:val="en-US" w:eastAsia="zh-CN"/>
        </w:rPr>
        <w:t xml:space="preserve"> </w:t>
      </w:r>
      <w:r>
        <w:rPr>
          <w:rFonts w:hint="eastAsia" w:cs="方正小标宋简体"/>
          <w:spacing w:val="11"/>
          <w:sz w:val="32"/>
          <w:szCs w:val="44"/>
          <w:lang w:val="en-US" w:eastAsia="zh-CN"/>
        </w:rPr>
        <w:t xml:space="preserve">  1. </w:t>
      </w:r>
      <w:r>
        <w:rPr>
          <w:rFonts w:hint="eastAsia" w:ascii="Times New Roman" w:hAnsi="Times New Roman" w:eastAsia="仿宋_GB2312" w:cs="方正小标宋简体"/>
          <w:spacing w:val="11"/>
          <w:sz w:val="32"/>
          <w:szCs w:val="44"/>
          <w:lang w:val="en-US" w:eastAsia="zh-CN"/>
        </w:rPr>
        <w:t>危险化学品：重点检查危险化学品生产、储存、使用、经营、运输和废弃处置各环节，涉及“两重点一重大”（重点监管的危险化工工艺、重点监管的危险化学品和重大危险源）企业的安全设施运行情况，自动化控制系统、安全联锁装置是否正常投用，动火、受限空间等特殊作业安全管理是否规范，危险化学品储存是否符合要求，是否存在超量储存、禁忌物料混存等问题。</w:t>
      </w:r>
    </w:p>
    <w:p w14:paraId="40A1C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76" w:firstLineChars="200"/>
        <w:jc w:val="left"/>
        <w:textAlignment w:val="auto"/>
        <w:rPr>
          <w:rFonts w:hint="eastAsia" w:ascii="Times New Roman" w:hAnsi="Times New Roman" w:eastAsia="仿宋_GB2312" w:cs="方正小标宋简体"/>
          <w:spacing w:val="11"/>
          <w:sz w:val="32"/>
          <w:szCs w:val="44"/>
          <w:lang w:val="en-US" w:eastAsia="zh-CN"/>
        </w:rPr>
      </w:pPr>
      <w:r>
        <w:rPr>
          <w:rFonts w:hint="eastAsia" w:cs="方正小标宋简体"/>
          <w:spacing w:val="11"/>
          <w:sz w:val="32"/>
          <w:szCs w:val="44"/>
          <w:lang w:val="en-US" w:eastAsia="zh-CN"/>
        </w:rPr>
        <w:t xml:space="preserve">2. </w:t>
      </w:r>
      <w:r>
        <w:rPr>
          <w:rFonts w:hint="eastAsia" w:ascii="Times New Roman" w:hAnsi="Times New Roman" w:eastAsia="仿宋_GB2312" w:cs="方正小标宋简体"/>
          <w:spacing w:val="11"/>
          <w:sz w:val="32"/>
          <w:szCs w:val="44"/>
          <w:lang w:val="en-US" w:eastAsia="zh-CN"/>
        </w:rPr>
        <w:t>烟花爆竹：按照上级禁燃禁放要求，严厉打击非法生产、储存、销售、运输、燃放烟花爆竹的违法犯罪行为。</w:t>
      </w:r>
    </w:p>
    <w:p w14:paraId="55D7B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76" w:firstLineChars="200"/>
        <w:jc w:val="left"/>
        <w:textAlignment w:val="auto"/>
        <w:rPr>
          <w:rFonts w:hint="eastAsia" w:ascii="Times New Roman" w:hAnsi="Times New Roman" w:eastAsia="仿宋_GB2312" w:cs="方正小标宋简体"/>
          <w:spacing w:val="11"/>
          <w:sz w:val="32"/>
          <w:szCs w:val="44"/>
          <w:lang w:val="en-US" w:eastAsia="zh-CN"/>
        </w:rPr>
      </w:pPr>
      <w:r>
        <w:rPr>
          <w:rFonts w:hint="eastAsia" w:cs="方正小标宋简体"/>
          <w:spacing w:val="11"/>
          <w:sz w:val="32"/>
          <w:szCs w:val="44"/>
          <w:lang w:val="en-US" w:eastAsia="zh-CN"/>
        </w:rPr>
        <w:t xml:space="preserve">3. </w:t>
      </w:r>
      <w:r>
        <w:rPr>
          <w:rFonts w:hint="eastAsia" w:ascii="Times New Roman" w:hAnsi="Times New Roman" w:eastAsia="仿宋_GB2312" w:cs="方正小标宋简体"/>
          <w:spacing w:val="11"/>
          <w:sz w:val="32"/>
          <w:szCs w:val="44"/>
          <w:lang w:val="en-US" w:eastAsia="zh-CN"/>
        </w:rPr>
        <w:t>消防（火灾）：针对人员密集场所、“三合一”场所、高层建筑、老旧小区、群租房、易燃易爆场所等重点区域，检查消防设施、器材是否完好有效，疏散通道、安全出口是否畅通，用火用电用气是否规范，消防安全管理制度是否落实，是否存在违规搭建、违规采用易燃可燃材料装修等问题。加强对电动自行车违规停放、充电行为的整治。</w:t>
      </w:r>
    </w:p>
    <w:p w14:paraId="52AB1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76" w:firstLineChars="200"/>
        <w:jc w:val="left"/>
        <w:textAlignment w:val="auto"/>
        <w:rPr>
          <w:rFonts w:hint="eastAsia" w:ascii="Times New Roman" w:hAnsi="Times New Roman" w:eastAsia="仿宋_GB2312" w:cs="方正小标宋简体"/>
          <w:spacing w:val="11"/>
          <w:sz w:val="32"/>
          <w:szCs w:val="44"/>
          <w:lang w:val="en-US" w:eastAsia="zh-CN"/>
        </w:rPr>
      </w:pPr>
      <w:r>
        <w:rPr>
          <w:rFonts w:hint="eastAsia" w:cs="方正小标宋简体"/>
          <w:spacing w:val="11"/>
          <w:sz w:val="32"/>
          <w:szCs w:val="44"/>
          <w:lang w:val="en-US" w:eastAsia="zh-CN"/>
        </w:rPr>
        <w:t xml:space="preserve">4. </w:t>
      </w:r>
      <w:r>
        <w:rPr>
          <w:rFonts w:hint="eastAsia" w:ascii="Times New Roman" w:hAnsi="Times New Roman" w:eastAsia="仿宋_GB2312" w:cs="方正小标宋简体"/>
          <w:spacing w:val="11"/>
          <w:sz w:val="32"/>
          <w:szCs w:val="44"/>
          <w:lang w:val="en-US" w:eastAsia="zh-CN"/>
        </w:rPr>
        <w:t>道路交通：加强对“两客一危一货”、校车、面包车等重点车辆以及重点路段的安全监管，严查超速、超载、疲劳驾驶、酒后驾驶、违法载人等交通违法行为。排查道路交通安全设施是否完善，临水临崖、急弯陡坡等危险路段的警示标识、防护设施是否设置到位。</w:t>
      </w:r>
    </w:p>
    <w:p w14:paraId="3F29D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76" w:firstLineChars="200"/>
        <w:jc w:val="left"/>
        <w:textAlignment w:val="auto"/>
        <w:rPr>
          <w:rFonts w:hint="eastAsia" w:ascii="Times New Roman" w:hAnsi="Times New Roman" w:eastAsia="仿宋_GB2312" w:cs="方正小标宋简体"/>
          <w:spacing w:val="11"/>
          <w:sz w:val="32"/>
          <w:szCs w:val="44"/>
          <w:lang w:val="en-US" w:eastAsia="zh-CN"/>
        </w:rPr>
      </w:pPr>
      <w:r>
        <w:rPr>
          <w:rFonts w:hint="eastAsia" w:cs="方正小标宋简体"/>
          <w:spacing w:val="11"/>
          <w:sz w:val="32"/>
          <w:szCs w:val="44"/>
          <w:lang w:val="en-US" w:eastAsia="zh-CN"/>
        </w:rPr>
        <w:t xml:space="preserve">5. </w:t>
      </w:r>
      <w:r>
        <w:rPr>
          <w:rFonts w:hint="eastAsia" w:ascii="Times New Roman" w:hAnsi="Times New Roman" w:eastAsia="仿宋_GB2312" w:cs="方正小标宋简体"/>
          <w:spacing w:val="11"/>
          <w:sz w:val="32"/>
          <w:szCs w:val="44"/>
          <w:lang w:val="en-US" w:eastAsia="zh-CN"/>
        </w:rPr>
        <w:t>建筑施工：按照《房屋市政工程生产安全重大事故隐患判定标准（2022版）》，重点整治工程转包、违法分包、不按方案施工以及盲目抢工期赶进度等行为。检查建筑施工企业安全生产许可证是否合法有效，施工单位主要负责人、项目负责人、专职安全生产管理人员是否取得安全生产考核合格证书，特种作业人员是否持证上岗。加强对深基坑、高支模、脚手架、建筑起重机械等危险性较大分部分项工程的安全管理，确保安全专项施工方案编制、审核、论证及实施符合要求。</w:t>
      </w:r>
    </w:p>
    <w:p w14:paraId="0ECA6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76" w:firstLineChars="200"/>
        <w:jc w:val="left"/>
        <w:textAlignment w:val="auto"/>
        <w:rPr>
          <w:rFonts w:hint="eastAsia" w:ascii="Times New Roman" w:hAnsi="Times New Roman" w:eastAsia="仿宋_GB2312" w:cs="方正小标宋简体"/>
          <w:spacing w:val="11"/>
          <w:sz w:val="32"/>
          <w:szCs w:val="44"/>
          <w:lang w:val="en-US" w:eastAsia="zh-CN"/>
        </w:rPr>
      </w:pPr>
      <w:r>
        <w:rPr>
          <w:rFonts w:hint="eastAsia" w:cs="方正小标宋简体"/>
          <w:spacing w:val="11"/>
          <w:sz w:val="32"/>
          <w:szCs w:val="44"/>
          <w:lang w:val="en-US" w:eastAsia="zh-CN"/>
        </w:rPr>
        <w:t xml:space="preserve">6. </w:t>
      </w:r>
      <w:r>
        <w:rPr>
          <w:rFonts w:hint="eastAsia" w:ascii="Times New Roman" w:hAnsi="Times New Roman" w:eastAsia="仿宋_GB2312" w:cs="方正小标宋简体"/>
          <w:spacing w:val="11"/>
          <w:sz w:val="32"/>
          <w:szCs w:val="44"/>
          <w:lang w:val="en-US" w:eastAsia="zh-CN"/>
        </w:rPr>
        <w:t>城镇燃气：对燃气经营企业、燃气使用单位（特别是餐饮场所）进行全面排查，检查燃气储存、充装、运输环节是否安全规范，燃气用户是否存在违规使用燃气、擅自改装燃气设施等行为，燃气泄漏报警装置是否安装并正常运行，燃气管道是否存在老化、破损、占压等安全隐患。严厉打击非法充装、销售燃气行为。</w:t>
      </w:r>
    </w:p>
    <w:p w14:paraId="115A6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76" w:firstLineChars="200"/>
        <w:jc w:val="left"/>
        <w:textAlignment w:val="auto"/>
        <w:rPr>
          <w:rFonts w:hint="eastAsia" w:ascii="Times New Roman" w:hAnsi="Times New Roman" w:eastAsia="仿宋_GB2312" w:cs="方正小标宋简体"/>
          <w:spacing w:val="11"/>
          <w:sz w:val="32"/>
          <w:szCs w:val="44"/>
          <w:lang w:val="en-US" w:eastAsia="zh-CN"/>
        </w:rPr>
      </w:pPr>
      <w:r>
        <w:rPr>
          <w:rFonts w:hint="eastAsia" w:cs="方正小标宋简体"/>
          <w:spacing w:val="11"/>
          <w:sz w:val="32"/>
          <w:szCs w:val="44"/>
          <w:lang w:val="en-US" w:eastAsia="zh-CN"/>
        </w:rPr>
        <w:t xml:space="preserve">7. </w:t>
      </w:r>
      <w:r>
        <w:rPr>
          <w:rFonts w:hint="eastAsia" w:ascii="Times New Roman" w:hAnsi="Times New Roman" w:eastAsia="仿宋_GB2312" w:cs="方正小标宋简体"/>
          <w:spacing w:val="11"/>
          <w:sz w:val="32"/>
          <w:szCs w:val="44"/>
          <w:lang w:val="en-US" w:eastAsia="zh-CN"/>
        </w:rPr>
        <w:t> 特种设备：排查电梯、锅炉、压力容器、压力管道、起重机械、游乐设施等特种设备的使用登记、定期检验、维护保养情况，作业人员是否持证上岗，安全保护装置是否有效。加强对人员密集场所特种设备的安全检查，确保设备安全运行。</w:t>
      </w:r>
    </w:p>
    <w:p w14:paraId="20CDE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76" w:firstLineChars="200"/>
        <w:jc w:val="left"/>
        <w:textAlignment w:val="auto"/>
        <w:rPr>
          <w:rFonts w:hint="eastAsia" w:ascii="Times New Roman" w:hAnsi="Times New Roman" w:eastAsia="仿宋_GB2312" w:cs="方正小标宋简体"/>
          <w:spacing w:val="11"/>
          <w:sz w:val="32"/>
          <w:szCs w:val="44"/>
          <w:lang w:val="en-US" w:eastAsia="zh-CN"/>
        </w:rPr>
      </w:pPr>
      <w:r>
        <w:rPr>
          <w:rFonts w:hint="eastAsia" w:cs="方正小标宋简体"/>
          <w:spacing w:val="11"/>
          <w:sz w:val="32"/>
          <w:szCs w:val="44"/>
          <w:lang w:val="en-US" w:eastAsia="zh-CN"/>
        </w:rPr>
        <w:t xml:space="preserve">8. </w:t>
      </w:r>
      <w:r>
        <w:rPr>
          <w:rFonts w:hint="eastAsia" w:ascii="Times New Roman" w:hAnsi="Times New Roman" w:eastAsia="仿宋_GB2312" w:cs="方正小标宋简体"/>
          <w:spacing w:val="11"/>
          <w:sz w:val="32"/>
          <w:szCs w:val="44"/>
          <w:lang w:val="en-US" w:eastAsia="zh-CN"/>
        </w:rPr>
        <w:t>民爆物品：检查民爆物品生产、销售、储存、运输、使用单位的安全管理制度是否健全，安全防范措施是否落实，是否存在违规生产、销售、储存、运输、使用民爆物品行为。加强对民爆物品仓库的安全检查，确保仓库选址、建筑结构、防火防爆、防雷防静电等符合要求。</w:t>
      </w:r>
    </w:p>
    <w:p w14:paraId="45F67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76" w:firstLineChars="200"/>
        <w:jc w:val="left"/>
        <w:textAlignment w:val="auto"/>
        <w:rPr>
          <w:rFonts w:hint="eastAsia" w:ascii="Times New Roman" w:hAnsi="Times New Roman" w:eastAsia="仿宋_GB2312" w:cs="方正小标宋简体"/>
          <w:spacing w:val="11"/>
          <w:sz w:val="32"/>
          <w:szCs w:val="44"/>
          <w:lang w:val="en-US" w:eastAsia="zh-CN"/>
        </w:rPr>
      </w:pPr>
      <w:r>
        <w:rPr>
          <w:rFonts w:hint="eastAsia" w:cs="方正小标宋简体"/>
          <w:spacing w:val="11"/>
          <w:sz w:val="32"/>
          <w:szCs w:val="44"/>
          <w:lang w:val="en-US" w:eastAsia="zh-CN"/>
        </w:rPr>
        <w:t xml:space="preserve">9. </w:t>
      </w:r>
      <w:r>
        <w:rPr>
          <w:rFonts w:hint="eastAsia" w:ascii="Times New Roman" w:hAnsi="Times New Roman" w:eastAsia="仿宋_GB2312" w:cs="方正小标宋简体"/>
          <w:spacing w:val="11"/>
          <w:sz w:val="32"/>
          <w:szCs w:val="44"/>
          <w:lang w:val="en-US" w:eastAsia="zh-CN"/>
        </w:rPr>
        <w:t>冶金等工贸行业：对冶金、有色、建材、机械、轻工、纺织、烟草、商贸等工贸行业企业进行排查，重点检查高温熔融金属、粉尘涉爆、有限空间作业、涉氨制冷等关键环节和部位的安全管理情况。按照相关行业重大事故隐患判定标准，排查企业是否存在重大事故隐患，督促企业落实安全生产主体责任，加强安全风险管控和隐患排查治理。</w:t>
      </w:r>
    </w:p>
    <w:p w14:paraId="6962C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76" w:firstLineChars="200"/>
        <w:jc w:val="left"/>
        <w:textAlignment w:val="auto"/>
        <w:rPr>
          <w:rFonts w:hint="eastAsia" w:ascii="Times New Roman" w:hAnsi="Times New Roman" w:eastAsia="仿宋_GB2312" w:cs="方正小标宋简体"/>
          <w:spacing w:val="11"/>
          <w:sz w:val="32"/>
          <w:szCs w:val="44"/>
          <w:lang w:val="en-US" w:eastAsia="zh-CN"/>
        </w:rPr>
      </w:pPr>
      <w:r>
        <w:rPr>
          <w:rFonts w:hint="eastAsia" w:cs="方正小标宋简体"/>
          <w:spacing w:val="11"/>
          <w:sz w:val="32"/>
          <w:szCs w:val="44"/>
          <w:lang w:val="en-US" w:eastAsia="zh-CN"/>
        </w:rPr>
        <w:t xml:space="preserve">10. </w:t>
      </w:r>
      <w:r>
        <w:rPr>
          <w:rFonts w:hint="eastAsia" w:ascii="Times New Roman" w:hAnsi="Times New Roman" w:eastAsia="仿宋_GB2312" w:cs="方正小标宋简体"/>
          <w:spacing w:val="11"/>
          <w:sz w:val="32"/>
          <w:szCs w:val="44"/>
          <w:lang w:val="en-US" w:eastAsia="zh-CN"/>
        </w:rPr>
        <w:t>人员密集场所：包括商场、超市、宾馆、饭店、影院、网吧、KTV、学校、医院、养老院、福利院等人员密集场所，检查安全出口、疏散通道是否畅通，消防设施、器材是否齐全有效，应急预案是否制定并定期演练，是否存在人员密集场所内违规设置仓库、住人等问题。严格落实大型群众性活动审批制度，督促活动主办方制定并落实安全保障措施。</w:t>
      </w:r>
    </w:p>
    <w:p w14:paraId="4F554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76" w:firstLineChars="200"/>
        <w:jc w:val="left"/>
        <w:textAlignment w:val="auto"/>
        <w:rPr>
          <w:rFonts w:hint="eastAsia" w:ascii="黑体" w:hAnsi="黑体" w:eastAsia="黑体" w:cs="黑体"/>
          <w:spacing w:val="11"/>
          <w:sz w:val="32"/>
          <w:szCs w:val="44"/>
          <w:lang w:val="en-US" w:eastAsia="zh-CN"/>
        </w:rPr>
      </w:pPr>
      <w:r>
        <w:rPr>
          <w:rFonts w:hint="eastAsia" w:ascii="黑体" w:hAnsi="黑体" w:eastAsia="黑体" w:cs="黑体"/>
          <w:spacing w:val="11"/>
          <w:sz w:val="32"/>
          <w:szCs w:val="44"/>
          <w:lang w:val="en-US" w:eastAsia="zh-CN"/>
        </w:rPr>
        <w:t>三、时间安排</w:t>
      </w:r>
    </w:p>
    <w:p w14:paraId="47687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76" w:firstLineChars="200"/>
        <w:jc w:val="left"/>
        <w:textAlignment w:val="auto"/>
        <w:rPr>
          <w:rFonts w:hint="eastAsia" w:ascii="Times New Roman" w:hAnsi="Times New Roman" w:eastAsia="楷体_GB2312" w:cs="方正小标宋简体"/>
          <w:spacing w:val="11"/>
          <w:sz w:val="32"/>
          <w:szCs w:val="44"/>
          <w:lang w:val="en-US" w:eastAsia="zh-CN"/>
        </w:rPr>
      </w:pPr>
      <w:r>
        <w:rPr>
          <w:rFonts w:hint="eastAsia" w:ascii="Times New Roman" w:hAnsi="Times New Roman" w:eastAsia="楷体_GB2312" w:cs="方正小标宋简体"/>
          <w:spacing w:val="11"/>
          <w:sz w:val="32"/>
          <w:szCs w:val="44"/>
          <w:lang w:val="en-US" w:eastAsia="zh-CN"/>
        </w:rPr>
        <w:t>（一）动员部署阶段（2025年4月1日前）</w:t>
      </w:r>
    </w:p>
    <w:p w14:paraId="0371E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76" w:firstLineChars="200"/>
        <w:jc w:val="left"/>
        <w:textAlignment w:val="auto"/>
        <w:rPr>
          <w:rFonts w:hint="eastAsia" w:ascii="Times New Roman" w:hAnsi="Times New Roman" w:eastAsia="仿宋_GB2312" w:cs="方正小标宋简体"/>
          <w:spacing w:val="11"/>
          <w:sz w:val="32"/>
          <w:szCs w:val="44"/>
          <w:lang w:val="en-US" w:eastAsia="zh-CN"/>
        </w:rPr>
      </w:pPr>
      <w:r>
        <w:rPr>
          <w:rFonts w:hint="eastAsia" w:cs="方正小标宋简体"/>
          <w:spacing w:val="11"/>
          <w:sz w:val="32"/>
          <w:szCs w:val="44"/>
          <w:lang w:val="en-US" w:eastAsia="zh-CN"/>
        </w:rPr>
        <w:t xml:space="preserve">1. </w:t>
      </w:r>
      <w:r>
        <w:rPr>
          <w:rFonts w:hint="eastAsia" w:ascii="Times New Roman" w:hAnsi="Times New Roman" w:eastAsia="仿宋_GB2312" w:cs="方正小标宋简体"/>
          <w:spacing w:val="11"/>
          <w:sz w:val="32"/>
          <w:szCs w:val="44"/>
          <w:lang w:val="en-US" w:eastAsia="zh-CN"/>
        </w:rPr>
        <w:t>街道成立专项行动领导小组，制定印发专项行动方案，明确工作目标、任务分工和时间进度安排。</w:t>
      </w:r>
    </w:p>
    <w:p w14:paraId="02D87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76" w:firstLineChars="200"/>
        <w:jc w:val="left"/>
        <w:textAlignment w:val="auto"/>
        <w:rPr>
          <w:rFonts w:hint="eastAsia" w:ascii="Times New Roman" w:hAnsi="Times New Roman" w:eastAsia="仿宋_GB2312" w:cs="方正小标宋简体"/>
          <w:spacing w:val="11"/>
          <w:sz w:val="32"/>
          <w:szCs w:val="44"/>
          <w:lang w:val="en-US" w:eastAsia="zh-CN"/>
        </w:rPr>
      </w:pPr>
      <w:r>
        <w:rPr>
          <w:rFonts w:hint="eastAsia" w:cs="方正小标宋简体"/>
          <w:spacing w:val="11"/>
          <w:sz w:val="32"/>
          <w:szCs w:val="44"/>
          <w:lang w:val="en-US" w:eastAsia="zh-CN"/>
        </w:rPr>
        <w:t>2</w:t>
      </w:r>
      <w:r>
        <w:rPr>
          <w:rFonts w:hint="eastAsia" w:ascii="Times New Roman" w:hAnsi="Times New Roman" w:eastAsia="仿宋_GB2312" w:cs="方正小标宋简体"/>
          <w:spacing w:val="11"/>
          <w:sz w:val="32"/>
          <w:szCs w:val="44"/>
          <w:lang w:val="en-US" w:eastAsia="zh-CN"/>
        </w:rPr>
        <w:t>.</w:t>
      </w:r>
      <w:r>
        <w:rPr>
          <w:rFonts w:hint="eastAsia" w:cs="方正小标宋简体"/>
          <w:spacing w:val="11"/>
          <w:sz w:val="32"/>
          <w:szCs w:val="44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方正小标宋简体"/>
          <w:spacing w:val="11"/>
          <w:sz w:val="32"/>
          <w:szCs w:val="44"/>
          <w:lang w:val="en-US" w:eastAsia="zh-CN"/>
        </w:rPr>
        <w:t> 召开专项行动动员部署会议，传达学习上级有关文件和会议精神，对专项行动进行全面动员部署，广泛宣传发动，营造良好的工作氛围。</w:t>
      </w:r>
    </w:p>
    <w:p w14:paraId="3481C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76" w:firstLineChars="200"/>
        <w:jc w:val="left"/>
        <w:textAlignment w:val="auto"/>
        <w:rPr>
          <w:rFonts w:hint="eastAsia" w:ascii="Times New Roman" w:hAnsi="Times New Roman" w:eastAsia="楷体_GB2312" w:cs="方正小标宋简体"/>
          <w:spacing w:val="11"/>
          <w:sz w:val="32"/>
          <w:szCs w:val="44"/>
          <w:lang w:val="en-US" w:eastAsia="zh-CN"/>
        </w:rPr>
      </w:pPr>
      <w:r>
        <w:rPr>
          <w:rFonts w:hint="eastAsia" w:ascii="Times New Roman" w:hAnsi="Times New Roman" w:eastAsia="楷体_GB2312" w:cs="方正小标宋简体"/>
          <w:spacing w:val="11"/>
          <w:sz w:val="32"/>
          <w:szCs w:val="44"/>
          <w:lang w:val="en-US" w:eastAsia="zh-CN"/>
        </w:rPr>
        <w:t>（二）企业自查自改阶段（2025年4月1日—4月</w:t>
      </w:r>
      <w:r>
        <w:rPr>
          <w:rFonts w:hint="eastAsia" w:eastAsia="楷体_GB2312" w:cs="方正小标宋简体"/>
          <w:spacing w:val="11"/>
          <w:sz w:val="32"/>
          <w:szCs w:val="44"/>
          <w:lang w:val="en-US" w:eastAsia="zh-CN"/>
        </w:rPr>
        <w:t>8</w:t>
      </w:r>
      <w:r>
        <w:rPr>
          <w:rFonts w:hint="eastAsia" w:ascii="Times New Roman" w:hAnsi="Times New Roman" w:eastAsia="楷体_GB2312" w:cs="方正小标宋简体"/>
          <w:spacing w:val="11"/>
          <w:sz w:val="32"/>
          <w:szCs w:val="44"/>
          <w:lang w:val="en-US" w:eastAsia="zh-CN"/>
        </w:rPr>
        <w:t>日）</w:t>
      </w:r>
    </w:p>
    <w:p w14:paraId="02E8E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76" w:firstLineChars="200"/>
        <w:jc w:val="left"/>
        <w:textAlignment w:val="auto"/>
        <w:rPr>
          <w:rFonts w:hint="eastAsia" w:ascii="Times New Roman" w:hAnsi="Times New Roman" w:eastAsia="仿宋_GB2312" w:cs="方正小标宋简体"/>
          <w:spacing w:val="11"/>
          <w:sz w:val="32"/>
          <w:szCs w:val="44"/>
          <w:lang w:val="en-US" w:eastAsia="zh-CN"/>
        </w:rPr>
      </w:pPr>
      <w:r>
        <w:rPr>
          <w:rFonts w:hint="eastAsia" w:cs="方正小标宋简体"/>
          <w:spacing w:val="11"/>
          <w:sz w:val="32"/>
          <w:szCs w:val="44"/>
          <w:lang w:val="en-US" w:eastAsia="zh-CN"/>
        </w:rPr>
        <w:t xml:space="preserve">1. </w:t>
      </w:r>
      <w:r>
        <w:rPr>
          <w:rFonts w:hint="eastAsia" w:ascii="Times New Roman" w:hAnsi="Times New Roman" w:eastAsia="仿宋_GB2312" w:cs="方正小标宋简体"/>
          <w:spacing w:val="11"/>
          <w:sz w:val="32"/>
          <w:szCs w:val="44"/>
          <w:lang w:val="en-US" w:eastAsia="zh-CN"/>
        </w:rPr>
        <w:t>各生产经营单位要组织全体员工深入学习重大事故隐患判定标准，按照相关法律法规、标准规范和本方案要求，全面开展自查自改工作，建立重大事故隐患排查整治台账，如实记录隐患排查整治情况。对排查出的重大事故隐患，要制定整改方案，明确整改措施、责任、资金、时限和预案，确保隐患及时整改到位。</w:t>
      </w:r>
    </w:p>
    <w:p w14:paraId="4DA44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76" w:firstLineChars="200"/>
        <w:jc w:val="left"/>
        <w:textAlignment w:val="auto"/>
        <w:rPr>
          <w:rFonts w:hint="eastAsia" w:ascii="Times New Roman" w:hAnsi="Times New Roman" w:eastAsia="仿宋_GB2312" w:cs="方正小标宋简体"/>
          <w:spacing w:val="11"/>
          <w:sz w:val="32"/>
          <w:szCs w:val="44"/>
          <w:lang w:val="en-US" w:eastAsia="zh-CN"/>
        </w:rPr>
      </w:pPr>
      <w:r>
        <w:rPr>
          <w:rFonts w:hint="eastAsia" w:cs="方正小标宋简体"/>
          <w:spacing w:val="11"/>
          <w:sz w:val="32"/>
          <w:szCs w:val="44"/>
          <w:lang w:val="en-US" w:eastAsia="zh-CN"/>
        </w:rPr>
        <w:t xml:space="preserve">2. </w:t>
      </w:r>
      <w:r>
        <w:rPr>
          <w:rFonts w:hint="eastAsia" w:ascii="Times New Roman" w:hAnsi="Times New Roman" w:eastAsia="仿宋_GB2312" w:cs="方正小标宋简体"/>
          <w:spacing w:val="11"/>
          <w:sz w:val="32"/>
          <w:szCs w:val="44"/>
          <w:lang w:val="en-US" w:eastAsia="zh-CN"/>
        </w:rPr>
        <w:t>各生产经营单位要在4月10日前将自查自改情况报告报街道专项行动领导小组办公室，并在企业内部进行公示，接受员工监督。</w:t>
      </w:r>
    </w:p>
    <w:p w14:paraId="4AFFE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56" w:firstLineChars="200"/>
        <w:jc w:val="left"/>
        <w:textAlignment w:val="auto"/>
        <w:rPr>
          <w:rFonts w:hint="eastAsia" w:ascii="Times New Roman" w:hAnsi="Times New Roman" w:eastAsia="楷体_GB2312" w:cs="方正小标宋简体"/>
          <w:spacing w:val="6"/>
          <w:sz w:val="32"/>
          <w:szCs w:val="44"/>
          <w:lang w:val="en-US" w:eastAsia="zh-CN"/>
        </w:rPr>
      </w:pPr>
      <w:r>
        <w:rPr>
          <w:rFonts w:hint="eastAsia" w:ascii="Times New Roman" w:hAnsi="Times New Roman" w:eastAsia="楷体_GB2312" w:cs="方正小标宋简体"/>
          <w:spacing w:val="6"/>
          <w:sz w:val="32"/>
          <w:szCs w:val="44"/>
          <w:lang w:val="en-US" w:eastAsia="zh-CN"/>
        </w:rPr>
        <w:t>（三）街道检查执法阶段（2025年4月</w:t>
      </w:r>
      <w:r>
        <w:rPr>
          <w:rFonts w:hint="eastAsia" w:eastAsia="楷体_GB2312" w:cs="方正小标宋简体"/>
          <w:spacing w:val="6"/>
          <w:sz w:val="32"/>
          <w:szCs w:val="44"/>
          <w:lang w:val="en-US" w:eastAsia="zh-CN"/>
        </w:rPr>
        <w:t>9</w:t>
      </w:r>
      <w:r>
        <w:rPr>
          <w:rFonts w:hint="eastAsia" w:ascii="Times New Roman" w:hAnsi="Times New Roman" w:eastAsia="楷体_GB2312" w:cs="方正小标宋简体"/>
          <w:spacing w:val="6"/>
          <w:sz w:val="32"/>
          <w:szCs w:val="44"/>
          <w:lang w:val="en-US" w:eastAsia="zh-CN"/>
        </w:rPr>
        <w:t>日—4月</w:t>
      </w:r>
      <w:r>
        <w:rPr>
          <w:rFonts w:hint="eastAsia" w:eastAsia="楷体_GB2312" w:cs="方正小标宋简体"/>
          <w:spacing w:val="6"/>
          <w:sz w:val="32"/>
          <w:szCs w:val="44"/>
          <w:lang w:val="en-US" w:eastAsia="zh-CN"/>
        </w:rPr>
        <w:t>20</w:t>
      </w:r>
      <w:r>
        <w:rPr>
          <w:rFonts w:hint="eastAsia" w:ascii="Times New Roman" w:hAnsi="Times New Roman" w:eastAsia="楷体_GB2312" w:cs="方正小标宋简体"/>
          <w:spacing w:val="6"/>
          <w:sz w:val="32"/>
          <w:szCs w:val="44"/>
          <w:lang w:val="en-US" w:eastAsia="zh-CN"/>
        </w:rPr>
        <w:t>日）</w:t>
      </w:r>
    </w:p>
    <w:p w14:paraId="72A73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76" w:firstLineChars="200"/>
        <w:jc w:val="left"/>
        <w:textAlignment w:val="auto"/>
        <w:rPr>
          <w:rFonts w:hint="eastAsia" w:ascii="Times New Roman" w:hAnsi="Times New Roman" w:eastAsia="仿宋_GB2312" w:cs="方正小标宋简体"/>
          <w:spacing w:val="11"/>
          <w:sz w:val="32"/>
          <w:szCs w:val="44"/>
          <w:lang w:val="en-US" w:eastAsia="zh-CN"/>
        </w:rPr>
      </w:pPr>
      <w:r>
        <w:rPr>
          <w:rFonts w:hint="eastAsia" w:cs="方正小标宋简体"/>
          <w:spacing w:val="11"/>
          <w:sz w:val="32"/>
          <w:szCs w:val="44"/>
          <w:lang w:val="en-US" w:eastAsia="zh-CN"/>
        </w:rPr>
        <w:t xml:space="preserve">1. </w:t>
      </w:r>
      <w:r>
        <w:rPr>
          <w:rFonts w:hint="eastAsia" w:ascii="Times New Roman" w:hAnsi="Times New Roman" w:eastAsia="仿宋_GB2312" w:cs="方正小标宋简体"/>
          <w:spacing w:val="11"/>
          <w:sz w:val="32"/>
          <w:szCs w:val="44"/>
          <w:lang w:val="en-US" w:eastAsia="zh-CN"/>
        </w:rPr>
        <w:t> 街道专项行动领导小组组织相关部门和人员，按照“三管三必须”原则，对辖区内各行业领域生产经营单位进行全覆盖检查，重点检查企业自查自改情况、重大事故隐患排查整治台账建立情况以及隐患整改落实情况。对检查发现的重大事故隐患，要依法下达整改指令书，责令企业立即整改或限期整改；对整改不力或拒不整改的，要依法依规严肃查处。</w:t>
      </w:r>
    </w:p>
    <w:p w14:paraId="6072D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76" w:firstLineChars="200"/>
        <w:jc w:val="left"/>
        <w:textAlignment w:val="auto"/>
        <w:rPr>
          <w:rFonts w:hint="eastAsia" w:ascii="Times New Roman" w:hAnsi="Times New Roman" w:eastAsia="仿宋_GB2312" w:cs="方正小标宋简体"/>
          <w:spacing w:val="11"/>
          <w:sz w:val="32"/>
          <w:szCs w:val="44"/>
          <w:lang w:val="en-US" w:eastAsia="zh-CN"/>
        </w:rPr>
      </w:pPr>
      <w:r>
        <w:rPr>
          <w:rFonts w:hint="eastAsia" w:cs="方正小标宋简体"/>
          <w:spacing w:val="11"/>
          <w:sz w:val="32"/>
          <w:szCs w:val="44"/>
          <w:lang w:val="en-US" w:eastAsia="zh-CN"/>
        </w:rPr>
        <w:t xml:space="preserve">2. </w:t>
      </w:r>
      <w:r>
        <w:rPr>
          <w:rFonts w:hint="eastAsia" w:ascii="Times New Roman" w:hAnsi="Times New Roman" w:eastAsia="仿宋_GB2312" w:cs="方正小标宋简体"/>
          <w:spacing w:val="11"/>
          <w:sz w:val="32"/>
          <w:szCs w:val="44"/>
          <w:lang w:val="en-US" w:eastAsia="zh-CN"/>
        </w:rPr>
        <w:t> 加强联合执法，对存在重大事故隐患且严重影响安全生产的生产经营单位，采取停产整顿、关闭取缔等强制措施，形成有力震慑。同时，要加大对非法违法生产经营行为的打击力度，坚决做到“四个一律”，即对非法生产经营建设和经停产整顿仍未达到要求的，一律关闭取缔；对非法生产经营建设的有关单位和责任人，一律按规定上限予以处罚；对存在非法生产经营建设的单位，一律责令停产整顿，并严格落实监管措施；对触犯法律的有关单位和人员，一律依法严格追究法律责任。</w:t>
      </w:r>
    </w:p>
    <w:p w14:paraId="39DE0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76" w:firstLineChars="200"/>
        <w:jc w:val="left"/>
        <w:textAlignment w:val="auto"/>
        <w:rPr>
          <w:rFonts w:hint="eastAsia" w:ascii="Times New Roman" w:hAnsi="Times New Roman" w:eastAsia="仿宋_GB2312" w:cs="方正小标宋简体"/>
          <w:spacing w:val="11"/>
          <w:sz w:val="32"/>
          <w:szCs w:val="44"/>
          <w:lang w:val="en-US" w:eastAsia="zh-CN"/>
        </w:rPr>
      </w:pPr>
      <w:r>
        <w:rPr>
          <w:rFonts w:hint="eastAsia" w:ascii="Times New Roman" w:hAnsi="Times New Roman" w:eastAsia="仿宋_GB2312" w:cs="方正小标宋简体"/>
          <w:spacing w:val="11"/>
          <w:sz w:val="32"/>
          <w:szCs w:val="44"/>
          <w:lang w:val="en-US" w:eastAsia="zh-CN"/>
        </w:rPr>
        <w:t>（四）总结评估阶段（</w:t>
      </w:r>
      <w:r>
        <w:rPr>
          <w:rFonts w:hint="eastAsia" w:ascii="Times New Roman" w:hAnsi="Times New Roman" w:eastAsia="楷体_GB2312" w:cs="方正小标宋简体"/>
          <w:spacing w:val="6"/>
          <w:sz w:val="32"/>
          <w:szCs w:val="44"/>
          <w:lang w:val="en-US" w:eastAsia="zh-CN"/>
        </w:rPr>
        <w:t>2025年4月</w:t>
      </w:r>
      <w:r>
        <w:rPr>
          <w:rFonts w:hint="eastAsia" w:eastAsia="楷体_GB2312" w:cs="方正小标宋简体"/>
          <w:spacing w:val="6"/>
          <w:sz w:val="32"/>
          <w:szCs w:val="44"/>
          <w:lang w:val="en-US" w:eastAsia="zh-CN"/>
        </w:rPr>
        <w:t>21</w:t>
      </w:r>
      <w:r>
        <w:rPr>
          <w:rFonts w:hint="eastAsia" w:ascii="Times New Roman" w:hAnsi="Times New Roman" w:eastAsia="楷体_GB2312" w:cs="方正小标宋简体"/>
          <w:spacing w:val="6"/>
          <w:sz w:val="32"/>
          <w:szCs w:val="44"/>
          <w:lang w:val="en-US" w:eastAsia="zh-CN"/>
        </w:rPr>
        <w:t>日—4月</w:t>
      </w:r>
      <w:r>
        <w:rPr>
          <w:rFonts w:hint="eastAsia" w:eastAsia="楷体_GB2312" w:cs="方正小标宋简体"/>
          <w:spacing w:val="6"/>
          <w:sz w:val="32"/>
          <w:szCs w:val="44"/>
          <w:lang w:val="en-US" w:eastAsia="zh-CN"/>
        </w:rPr>
        <w:t>30</w:t>
      </w:r>
      <w:r>
        <w:rPr>
          <w:rFonts w:hint="eastAsia" w:ascii="Times New Roman" w:hAnsi="Times New Roman" w:eastAsia="楷体_GB2312" w:cs="方正小标宋简体"/>
          <w:spacing w:val="6"/>
          <w:sz w:val="32"/>
          <w:szCs w:val="44"/>
          <w:lang w:val="en-US" w:eastAsia="zh-CN"/>
        </w:rPr>
        <w:t>日</w:t>
      </w:r>
      <w:r>
        <w:rPr>
          <w:rFonts w:hint="eastAsia" w:ascii="Times New Roman" w:hAnsi="Times New Roman" w:eastAsia="仿宋_GB2312" w:cs="方正小标宋简体"/>
          <w:spacing w:val="11"/>
          <w:sz w:val="32"/>
          <w:szCs w:val="44"/>
          <w:lang w:val="en-US" w:eastAsia="zh-CN"/>
        </w:rPr>
        <w:t>）</w:t>
      </w:r>
    </w:p>
    <w:p w14:paraId="75F1F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76" w:firstLineChars="200"/>
        <w:jc w:val="left"/>
        <w:textAlignment w:val="auto"/>
        <w:rPr>
          <w:rFonts w:hint="eastAsia" w:ascii="Times New Roman" w:hAnsi="Times New Roman" w:eastAsia="仿宋_GB2312" w:cs="方正小标宋简体"/>
          <w:spacing w:val="11"/>
          <w:sz w:val="32"/>
          <w:szCs w:val="44"/>
          <w:lang w:val="en-US" w:eastAsia="zh-CN"/>
        </w:rPr>
      </w:pPr>
      <w:r>
        <w:rPr>
          <w:rFonts w:hint="eastAsia" w:cs="方正小标宋简体"/>
          <w:spacing w:val="11"/>
          <w:sz w:val="32"/>
          <w:szCs w:val="44"/>
          <w:lang w:val="en-US" w:eastAsia="zh-CN"/>
        </w:rPr>
        <w:t xml:space="preserve">1. </w:t>
      </w:r>
      <w:r>
        <w:rPr>
          <w:rFonts w:hint="eastAsia" w:ascii="Times New Roman" w:hAnsi="Times New Roman" w:eastAsia="仿宋_GB2312" w:cs="方正小标宋简体"/>
          <w:spacing w:val="11"/>
          <w:sz w:val="32"/>
          <w:szCs w:val="44"/>
          <w:lang w:val="en-US" w:eastAsia="zh-CN"/>
        </w:rPr>
        <w:t>各生产经营单位要对专项行动开展情况进行全面总结，分析存在的问题和不足，提出改进措施和建议，形成书面总结报告报街道专项行动领导小组办公室。</w:t>
      </w:r>
    </w:p>
    <w:p w14:paraId="1CA1F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76" w:firstLineChars="200"/>
        <w:jc w:val="left"/>
        <w:textAlignment w:val="auto"/>
        <w:rPr>
          <w:rFonts w:hint="eastAsia" w:ascii="Times New Roman" w:hAnsi="Times New Roman" w:eastAsia="仿宋_GB2312" w:cs="方正小标宋简体"/>
          <w:spacing w:val="11"/>
          <w:sz w:val="32"/>
          <w:szCs w:val="44"/>
          <w:lang w:val="en-US" w:eastAsia="zh-CN"/>
        </w:rPr>
      </w:pPr>
      <w:r>
        <w:rPr>
          <w:rFonts w:hint="eastAsia" w:cs="方正小标宋简体"/>
          <w:spacing w:val="11"/>
          <w:sz w:val="32"/>
          <w:szCs w:val="44"/>
          <w:lang w:val="en-US" w:eastAsia="zh-CN"/>
        </w:rPr>
        <w:t xml:space="preserve">2. </w:t>
      </w:r>
      <w:r>
        <w:rPr>
          <w:rFonts w:hint="eastAsia" w:ascii="Times New Roman" w:hAnsi="Times New Roman" w:eastAsia="仿宋_GB2312" w:cs="方正小标宋简体"/>
          <w:spacing w:val="11"/>
          <w:sz w:val="32"/>
          <w:szCs w:val="44"/>
          <w:lang w:val="en-US" w:eastAsia="zh-CN"/>
        </w:rPr>
        <w:t>街道专项行动领导小组对专项行动进行全面总结评估，梳理工作成效，总结经验做法，分析存在的问题，提出下一步加强安全生产工作的意见和建议，形成专项行动总结报告报上级主管部门。同时，要建立健全重大事故隐患排查整治长效机制，持续巩固专项行动成果。</w:t>
      </w:r>
    </w:p>
    <w:p w14:paraId="26237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76" w:firstLineChars="200"/>
        <w:jc w:val="left"/>
        <w:textAlignment w:val="auto"/>
        <w:rPr>
          <w:rFonts w:hint="eastAsia" w:ascii="黑体" w:hAnsi="黑体" w:eastAsia="黑体" w:cs="黑体"/>
          <w:spacing w:val="11"/>
          <w:sz w:val="32"/>
          <w:szCs w:val="44"/>
          <w:lang w:val="en-US" w:eastAsia="zh-CN"/>
        </w:rPr>
      </w:pPr>
      <w:r>
        <w:rPr>
          <w:rFonts w:hint="eastAsia" w:ascii="黑体" w:hAnsi="黑体" w:eastAsia="黑体" w:cs="黑体"/>
          <w:spacing w:val="11"/>
          <w:sz w:val="32"/>
          <w:szCs w:val="44"/>
          <w:lang w:val="en-US" w:eastAsia="zh-CN"/>
        </w:rPr>
        <w:t>四、工作要求</w:t>
      </w:r>
    </w:p>
    <w:p w14:paraId="5C4C4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76" w:firstLineChars="200"/>
        <w:jc w:val="left"/>
        <w:textAlignment w:val="auto"/>
        <w:rPr>
          <w:rFonts w:hint="eastAsia" w:ascii="Times New Roman" w:hAnsi="Times New Roman" w:eastAsia="仿宋_GB2312" w:cs="方正小标宋简体"/>
          <w:spacing w:val="11"/>
          <w:sz w:val="32"/>
          <w:szCs w:val="44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11"/>
          <w:sz w:val="32"/>
          <w:szCs w:val="44"/>
          <w:lang w:val="en-US" w:eastAsia="zh-CN"/>
        </w:rPr>
        <w:t>（一）加强组织领导。</w:t>
      </w:r>
      <w:r>
        <w:rPr>
          <w:rFonts w:hint="eastAsia" w:ascii="Times New Roman" w:hAnsi="Times New Roman" w:eastAsia="仿宋_GB2312" w:cs="方正小标宋简体"/>
          <w:spacing w:val="11"/>
          <w:sz w:val="32"/>
          <w:szCs w:val="44"/>
          <w:lang w:val="en-US" w:eastAsia="zh-CN"/>
        </w:rPr>
        <w:t>成立街道“学标准 促提升”重大事故隐患排查整治专项行动领导小组，由街道办事处主任任组长，各分管领导任副组长，相关部门负责人为成员。领导小组下设办公室，负责专项行动的日常组织协调工作。各部门要成立相应的工作机构，明确专人负责，确保专项行动顺利开展。</w:t>
      </w:r>
    </w:p>
    <w:p w14:paraId="00A0F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76" w:firstLineChars="200"/>
        <w:jc w:val="left"/>
        <w:textAlignment w:val="auto"/>
        <w:rPr>
          <w:rFonts w:hint="eastAsia" w:ascii="Times New Roman" w:hAnsi="Times New Roman" w:eastAsia="仿宋_GB2312" w:cs="方正小标宋简体"/>
          <w:spacing w:val="11"/>
          <w:sz w:val="32"/>
          <w:szCs w:val="44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11"/>
          <w:sz w:val="32"/>
          <w:szCs w:val="44"/>
          <w:lang w:val="en-US" w:eastAsia="zh-CN"/>
        </w:rPr>
        <w:t>（二）严格落实责任</w:t>
      </w:r>
      <w:r>
        <w:rPr>
          <w:rFonts w:hint="eastAsia" w:cs="方正小标宋简体"/>
          <w:spacing w:val="11"/>
          <w:sz w:val="32"/>
          <w:szCs w:val="44"/>
          <w:lang w:val="en-US" w:eastAsia="zh-CN"/>
        </w:rPr>
        <w:t>。</w:t>
      </w:r>
      <w:r>
        <w:rPr>
          <w:rFonts w:hint="eastAsia" w:ascii="Times New Roman" w:hAnsi="Times New Roman" w:eastAsia="仿宋_GB2312" w:cs="方正小标宋简体"/>
          <w:spacing w:val="11"/>
          <w:sz w:val="32"/>
          <w:szCs w:val="44"/>
          <w:lang w:val="en-US" w:eastAsia="zh-CN"/>
        </w:rPr>
        <w:t>按照“党政同责、一岗双责、齐抓共管、失职追责”和“三管三必须”的要求，压紧压实安全生产各方责任。各生产经营单位要切实履行安全生产主体责任，主要负责人要亲自抓、负总责，确保隐患排查整治工作落到实处。街道相关部门要认真履行监管责任，加强对本行业领域专项行动的指导、检查和督促，确保各项工作任务按时完成。对因工作不力导致重大事故发生的，要依法依规严肃追究相关责任人的责任。</w:t>
      </w:r>
    </w:p>
    <w:p w14:paraId="682ED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76" w:firstLineChars="200"/>
        <w:jc w:val="left"/>
        <w:textAlignment w:val="auto"/>
        <w:rPr>
          <w:rFonts w:hint="default" w:ascii="方正小标宋简体" w:hAnsi="方正小标宋简体" w:eastAsia="方正小标宋简体" w:cs="方正小标宋简体"/>
          <w:spacing w:val="11"/>
          <w:sz w:val="44"/>
          <w:szCs w:val="44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11"/>
          <w:sz w:val="32"/>
          <w:szCs w:val="44"/>
          <w:lang w:val="en-US" w:eastAsia="zh-CN"/>
        </w:rPr>
        <w:t>（三）强化宣传教育。</w:t>
      </w:r>
      <w:r>
        <w:rPr>
          <w:rFonts w:hint="eastAsia" w:ascii="Times New Roman" w:hAnsi="Times New Roman" w:eastAsia="仿宋_GB2312" w:cs="方正小标宋简体"/>
          <w:spacing w:val="11"/>
          <w:sz w:val="32"/>
          <w:szCs w:val="44"/>
          <w:lang w:val="en-US" w:eastAsia="zh-CN"/>
        </w:rPr>
        <w:t>充分利用各种媒体和宣传手段，广泛宣传重大事故隐患排查整治专项行动的重要意义、目标任务和工作要求，普及安全生产法律法规和安全知识，提高生产经营单位和广大从业人员的安全意识和自我防范能力。鼓励群众举报安全生产违法行为和重大事故隐患，对举报属实的给予奖励，形成全社会共同参与、支持安全生产工作的良好氛围。</w:t>
      </w:r>
    </w:p>
    <w:sectPr>
      <w:pgSz w:w="11906" w:h="16838"/>
      <w:pgMar w:top="1871" w:right="1531" w:bottom="1871" w:left="1531" w:header="851" w:footer="1701" w:gutter="0"/>
      <w:cols w:space="0" w:num="1"/>
      <w:rtlGutter w:val="0"/>
      <w:docGrid w:type="linesAndChars" w:linePitch="436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18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1D1715"/>
    <w:rsid w:val="0D161D7E"/>
    <w:rsid w:val="0F1D1715"/>
    <w:rsid w:val="145E55D3"/>
    <w:rsid w:val="79F0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3212</Words>
  <Characters>3252</Characters>
  <Lines>0</Lines>
  <Paragraphs>0</Paragraphs>
  <TotalTime>0</TotalTime>
  <ScaleCrop>false</ScaleCrop>
  <LinksUpToDate>false</LinksUpToDate>
  <CharactersWithSpaces>3289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2025-04-09T07:49:00Z</dcterms:created>
  <dc:creator>Administrator</dc:creator>
  <cp:lastModifiedBy>Ballad_瑶</cp:lastModifiedBy>
  <dcterms:modified xsi:type="dcterms:W3CDTF">2025-05-09T08:33:09Z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47BC3039A49F45C3BD4B8F4415BBBCA6_13</vt:lpwstr>
  </property>
  <property fmtid="{D5CDD505-2E9C-101B-9397-08002B2CF9AE}" pid="4" name="KSOTemplateDocerSaveRecord">
    <vt:lpwstr>eyJoZGlkIjoiNTIyMjE0OWJlMDVhOGZiNzA5MDNhOTU5ODRlYmUwM2EiLCJ1c2VySWQiOiIyNzQ4MjUzMjEifQ==</vt:lpwstr>
  </property>
</Properties>
</file>