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566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榆林乡安全生产大检查暨“九查一打”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隐患排查治理检查台账</w:t>
      </w:r>
    </w:p>
    <w:p w14:paraId="317AA7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24"/>
          <w:szCs w:val="24"/>
          <w:lang w:val="en-US" w:eastAsia="zh-CN" w:bidi="ar-SA"/>
        </w:rPr>
        <w:t>乡镇（街道/部门）：（盖章）榆林乡</w:t>
      </w:r>
      <w:r>
        <w:rPr>
          <w:rFonts w:hint="eastAsia" w:ascii="Calibri" w:hAnsi="Calibri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                              </w:t>
      </w:r>
    </w:p>
    <w:tbl>
      <w:tblPr>
        <w:tblStyle w:val="8"/>
        <w:tblW w:w="16221" w:type="dxa"/>
        <w:tblInd w:w="-1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852"/>
        <w:gridCol w:w="1183"/>
        <w:gridCol w:w="2925"/>
        <w:gridCol w:w="1770"/>
        <w:gridCol w:w="1110"/>
        <w:gridCol w:w="1590"/>
        <w:gridCol w:w="915"/>
        <w:gridCol w:w="1065"/>
        <w:gridCol w:w="951"/>
      </w:tblGrid>
      <w:tr w14:paraId="131B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60" w:type="dxa"/>
            <w:noWrap w:val="0"/>
            <w:vAlign w:val="center"/>
          </w:tcPr>
          <w:p w14:paraId="2A9F85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重点内容</w:t>
            </w:r>
          </w:p>
        </w:tc>
        <w:tc>
          <w:tcPr>
            <w:tcW w:w="2852" w:type="dxa"/>
            <w:noWrap w:val="0"/>
            <w:vAlign w:val="center"/>
          </w:tcPr>
          <w:p w14:paraId="70C65E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检查企业（单位）名称</w:t>
            </w:r>
          </w:p>
        </w:tc>
        <w:tc>
          <w:tcPr>
            <w:tcW w:w="1183" w:type="dxa"/>
            <w:noWrap w:val="0"/>
            <w:vAlign w:val="center"/>
          </w:tcPr>
          <w:p w14:paraId="01A355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</w:t>
            </w:r>
          </w:p>
          <w:p w14:paraId="518A93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</w:tc>
        <w:tc>
          <w:tcPr>
            <w:tcW w:w="2925" w:type="dxa"/>
            <w:noWrap w:val="0"/>
            <w:vAlign w:val="center"/>
          </w:tcPr>
          <w:p w14:paraId="433E94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问题隐患</w:t>
            </w:r>
          </w:p>
        </w:tc>
        <w:tc>
          <w:tcPr>
            <w:tcW w:w="1770" w:type="dxa"/>
            <w:noWrap w:val="0"/>
            <w:vAlign w:val="center"/>
          </w:tcPr>
          <w:p w14:paraId="5C50D0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整改措施</w:t>
            </w:r>
          </w:p>
        </w:tc>
        <w:tc>
          <w:tcPr>
            <w:tcW w:w="1110" w:type="dxa"/>
            <w:noWrap w:val="0"/>
            <w:vAlign w:val="center"/>
          </w:tcPr>
          <w:p w14:paraId="063CC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</w:t>
            </w:r>
          </w:p>
          <w:p w14:paraId="5C76C5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责任人</w:t>
            </w:r>
          </w:p>
        </w:tc>
        <w:tc>
          <w:tcPr>
            <w:tcW w:w="1590" w:type="dxa"/>
            <w:noWrap w:val="0"/>
            <w:vAlign w:val="center"/>
          </w:tcPr>
          <w:p w14:paraId="66C951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整改时限</w:t>
            </w:r>
          </w:p>
        </w:tc>
        <w:tc>
          <w:tcPr>
            <w:tcW w:w="915" w:type="dxa"/>
            <w:noWrap w:val="0"/>
            <w:vAlign w:val="center"/>
          </w:tcPr>
          <w:p w14:paraId="722619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复查</w:t>
            </w:r>
          </w:p>
          <w:p w14:paraId="3BC94C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065" w:type="dxa"/>
            <w:noWrap w:val="0"/>
            <w:vAlign w:val="center"/>
          </w:tcPr>
          <w:p w14:paraId="58A66F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是否重大隐患</w:t>
            </w:r>
          </w:p>
        </w:tc>
        <w:tc>
          <w:tcPr>
            <w:tcW w:w="951" w:type="dxa"/>
            <w:noWrap w:val="0"/>
            <w:vAlign w:val="center"/>
          </w:tcPr>
          <w:p w14:paraId="07E65B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5B06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noWrap w:val="0"/>
            <w:vAlign w:val="center"/>
          </w:tcPr>
          <w:p w14:paraId="558D59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人员密集企业消防</w:t>
            </w:r>
          </w:p>
        </w:tc>
        <w:tc>
          <w:tcPr>
            <w:tcW w:w="2852" w:type="dxa"/>
            <w:noWrap w:val="0"/>
            <w:vAlign w:val="center"/>
          </w:tcPr>
          <w:p w14:paraId="16D3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小刀电动车</w:t>
            </w:r>
          </w:p>
        </w:tc>
        <w:tc>
          <w:tcPr>
            <w:tcW w:w="1183" w:type="dxa"/>
            <w:noWrap w:val="0"/>
            <w:vAlign w:val="center"/>
          </w:tcPr>
          <w:p w14:paraId="11A3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9.19杨占峰、朱文博</w:t>
            </w:r>
          </w:p>
        </w:tc>
        <w:tc>
          <w:tcPr>
            <w:tcW w:w="2925" w:type="dxa"/>
            <w:noWrap w:val="0"/>
            <w:vAlign w:val="center"/>
          </w:tcPr>
          <w:p w14:paraId="369C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消防通道被占用</w:t>
            </w:r>
          </w:p>
        </w:tc>
        <w:tc>
          <w:tcPr>
            <w:tcW w:w="1770" w:type="dxa"/>
            <w:noWrap w:val="0"/>
            <w:vAlign w:val="center"/>
          </w:tcPr>
          <w:p w14:paraId="4F68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整理货物</w:t>
            </w:r>
          </w:p>
        </w:tc>
        <w:tc>
          <w:tcPr>
            <w:tcW w:w="1110" w:type="dxa"/>
            <w:noWrap w:val="0"/>
            <w:vAlign w:val="center"/>
          </w:tcPr>
          <w:p w14:paraId="077FB8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3026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瞿亚奇</w:t>
            </w:r>
          </w:p>
        </w:tc>
        <w:tc>
          <w:tcPr>
            <w:tcW w:w="1590" w:type="dxa"/>
            <w:noWrap w:val="0"/>
            <w:vAlign w:val="center"/>
          </w:tcPr>
          <w:p w14:paraId="38DF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立行立改</w:t>
            </w:r>
            <w:bookmarkStart w:id="0" w:name="_GoBack"/>
            <w:bookmarkEnd w:id="0"/>
          </w:p>
        </w:tc>
        <w:tc>
          <w:tcPr>
            <w:tcW w:w="915" w:type="dxa"/>
            <w:noWrap w:val="0"/>
            <w:vAlign w:val="center"/>
          </w:tcPr>
          <w:p w14:paraId="5B25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34758F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951" w:type="dxa"/>
            <w:noWrap w:val="0"/>
            <w:vAlign w:val="top"/>
          </w:tcPr>
          <w:p w14:paraId="79548E3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CA0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60" w:type="dxa"/>
            <w:noWrap w:val="0"/>
            <w:vAlign w:val="center"/>
          </w:tcPr>
          <w:p w14:paraId="0554BC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仓储行业消防</w:t>
            </w:r>
          </w:p>
        </w:tc>
        <w:tc>
          <w:tcPr>
            <w:tcW w:w="2852" w:type="dxa"/>
            <w:noWrap w:val="0"/>
            <w:vAlign w:val="center"/>
          </w:tcPr>
          <w:p w14:paraId="0675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0412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0A42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2AB7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34A4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5CD15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45E7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049AD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77AE3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5B4B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0" w:type="dxa"/>
            <w:noWrap w:val="0"/>
            <w:vAlign w:val="center"/>
          </w:tcPr>
          <w:p w14:paraId="77FF59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建筑施工</w:t>
            </w:r>
          </w:p>
        </w:tc>
        <w:tc>
          <w:tcPr>
            <w:tcW w:w="2852" w:type="dxa"/>
            <w:noWrap w:val="0"/>
            <w:vAlign w:val="center"/>
          </w:tcPr>
          <w:p w14:paraId="20FC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79B5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193E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E8E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6838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50E4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5E93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5A360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5EA4A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243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noWrap w:val="0"/>
            <w:vAlign w:val="center"/>
          </w:tcPr>
          <w:p w14:paraId="28669F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燃气领域</w:t>
            </w:r>
          </w:p>
        </w:tc>
        <w:tc>
          <w:tcPr>
            <w:tcW w:w="2852" w:type="dxa"/>
            <w:noWrap w:val="0"/>
            <w:vAlign w:val="center"/>
          </w:tcPr>
          <w:p w14:paraId="4D75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5F9B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0C666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129A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0D2F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04B22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633F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55901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1F1D0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3286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0" w:type="dxa"/>
            <w:noWrap w:val="0"/>
            <w:vAlign w:val="center"/>
          </w:tcPr>
          <w:p w14:paraId="1D9C6A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危险化学品</w:t>
            </w:r>
          </w:p>
        </w:tc>
        <w:tc>
          <w:tcPr>
            <w:tcW w:w="2852" w:type="dxa"/>
            <w:noWrap w:val="0"/>
            <w:vAlign w:val="center"/>
          </w:tcPr>
          <w:p w14:paraId="56D7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647C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74DA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8C0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320E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66DB1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3012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0C89546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A32734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755F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60" w:type="dxa"/>
            <w:noWrap w:val="0"/>
            <w:vAlign w:val="center"/>
          </w:tcPr>
          <w:p w14:paraId="17A12F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矿山领域</w:t>
            </w:r>
          </w:p>
        </w:tc>
        <w:tc>
          <w:tcPr>
            <w:tcW w:w="2852" w:type="dxa"/>
            <w:noWrap w:val="0"/>
            <w:vAlign w:val="center"/>
          </w:tcPr>
          <w:p w14:paraId="4F31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3DFC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7085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09B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213C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4FCDC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5EAE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5758ED4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4000FE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57CD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noWrap w:val="0"/>
            <w:vAlign w:val="center"/>
          </w:tcPr>
          <w:p w14:paraId="6DBB5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道路交通</w:t>
            </w:r>
          </w:p>
        </w:tc>
        <w:tc>
          <w:tcPr>
            <w:tcW w:w="2852" w:type="dxa"/>
            <w:noWrap w:val="0"/>
            <w:vAlign w:val="center"/>
          </w:tcPr>
          <w:p w14:paraId="15E9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5D6C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21CF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0F67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63C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235BC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0098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185CFBA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B539B2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0CB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noWrap w:val="0"/>
            <w:vAlign w:val="center"/>
          </w:tcPr>
          <w:p w14:paraId="0C256C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特种设备</w:t>
            </w:r>
          </w:p>
        </w:tc>
        <w:tc>
          <w:tcPr>
            <w:tcW w:w="2852" w:type="dxa"/>
            <w:noWrap w:val="0"/>
            <w:vAlign w:val="center"/>
          </w:tcPr>
          <w:p w14:paraId="41CE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671A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7131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578C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578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131F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1A06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4C68329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7CDA6D0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1B78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0" w:type="dxa"/>
            <w:noWrap w:val="0"/>
            <w:vAlign w:val="center"/>
          </w:tcPr>
          <w:p w14:paraId="468CEC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工贸领域</w:t>
            </w:r>
          </w:p>
        </w:tc>
        <w:tc>
          <w:tcPr>
            <w:tcW w:w="2852" w:type="dxa"/>
            <w:noWrap w:val="0"/>
            <w:vAlign w:val="center"/>
          </w:tcPr>
          <w:p w14:paraId="0071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3ABD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651B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1600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C75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37928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055B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768837B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223DD95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1BBD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60" w:type="dxa"/>
            <w:noWrap w:val="0"/>
            <w:vAlign w:val="center"/>
          </w:tcPr>
          <w:p w14:paraId="6E8A75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其他领域</w:t>
            </w:r>
          </w:p>
        </w:tc>
        <w:tc>
          <w:tcPr>
            <w:tcW w:w="2852" w:type="dxa"/>
            <w:noWrap w:val="0"/>
            <w:vAlign w:val="center"/>
          </w:tcPr>
          <w:p w14:paraId="7B25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68D9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05971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304B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6691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0AF6A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3704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1C17A2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54DCC5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7019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60" w:type="dxa"/>
            <w:noWrap w:val="0"/>
            <w:vAlign w:val="center"/>
          </w:tcPr>
          <w:p w14:paraId="66F5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打击烟花爆竹违法犯罪行为</w:t>
            </w:r>
          </w:p>
        </w:tc>
        <w:tc>
          <w:tcPr>
            <w:tcW w:w="14361" w:type="dxa"/>
            <w:gridSpan w:val="9"/>
            <w:noWrap w:val="0"/>
            <w:vAlign w:val="center"/>
          </w:tcPr>
          <w:p w14:paraId="2BC1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本周打击烟花爆竹非法生产窝点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0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个、非法储存场所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个，打击非法运输车辆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台、查获产品数量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箱（件）、处罚人员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名、处罚金额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元、拘留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人，追究刑事责任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12EA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221" w:type="dxa"/>
            <w:gridSpan w:val="10"/>
            <w:noWrap w:val="0"/>
            <w:vAlign w:val="center"/>
          </w:tcPr>
          <w:p w14:paraId="6C8B4A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本周下发责令整改通知书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份，约谈企业单位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家，采取行政处罚（停产整顿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家、暂扣营业执照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家、关闭取缔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家、查封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家、罚款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），移送司法机关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en-US" w:eastAsia="zh-CN"/>
              </w:rPr>
              <w:t>(烟花爆竹除外）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</w:tc>
      </w:tr>
    </w:tbl>
    <w:p w14:paraId="0C8E5BC4">
      <w:pPr>
        <w:pStyle w:val="4"/>
        <w:spacing w:line="560" w:lineRule="exact"/>
        <w:ind w:firstLine="480" w:firstLineChars="200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审核领导：杨占峰                              填报人：朱文博                         2024年9月20日</w:t>
      </w:r>
      <w:r>
        <w:rPr>
          <w:rFonts w:hint="eastAsia" w:ascii="Calibri" w:hAnsi="Calibri"/>
          <w:sz w:val="28"/>
          <w:szCs w:val="28"/>
        </w:rPr>
        <w:t xml:space="preserve"> </w:t>
      </w:r>
    </w:p>
    <w:sectPr>
      <w:pgSz w:w="16838" w:h="11906" w:orient="landscape"/>
      <w:pgMar w:top="1134" w:right="850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ZWU4MDNmYzIyMjc2Mzk1Zjc0Njc5MWU1MjkifQ=="/>
  </w:docVars>
  <w:rsids>
    <w:rsidRoot w:val="00000000"/>
    <w:rsid w:val="020A385D"/>
    <w:rsid w:val="023F46F9"/>
    <w:rsid w:val="03A2150D"/>
    <w:rsid w:val="07917268"/>
    <w:rsid w:val="0C65558D"/>
    <w:rsid w:val="1C99717C"/>
    <w:rsid w:val="1CA0744A"/>
    <w:rsid w:val="202E34C7"/>
    <w:rsid w:val="208B59D6"/>
    <w:rsid w:val="21F90C64"/>
    <w:rsid w:val="23C02260"/>
    <w:rsid w:val="25EB68D5"/>
    <w:rsid w:val="2A7A4394"/>
    <w:rsid w:val="2DB87403"/>
    <w:rsid w:val="31587629"/>
    <w:rsid w:val="33B87EDA"/>
    <w:rsid w:val="34D5514F"/>
    <w:rsid w:val="374241E0"/>
    <w:rsid w:val="383B6158"/>
    <w:rsid w:val="385A2DE0"/>
    <w:rsid w:val="449F6C59"/>
    <w:rsid w:val="45B94866"/>
    <w:rsid w:val="49121E55"/>
    <w:rsid w:val="49B123F5"/>
    <w:rsid w:val="49B366D8"/>
    <w:rsid w:val="4A285F26"/>
    <w:rsid w:val="4B2F5FCC"/>
    <w:rsid w:val="4D9F5602"/>
    <w:rsid w:val="4F900B68"/>
    <w:rsid w:val="5022789D"/>
    <w:rsid w:val="52A85CD5"/>
    <w:rsid w:val="532A6BBB"/>
    <w:rsid w:val="53CC7B31"/>
    <w:rsid w:val="5620548E"/>
    <w:rsid w:val="563D0B4A"/>
    <w:rsid w:val="56D16434"/>
    <w:rsid w:val="5BB73241"/>
    <w:rsid w:val="607D10C7"/>
    <w:rsid w:val="636C1385"/>
    <w:rsid w:val="646F3484"/>
    <w:rsid w:val="6A725AAF"/>
    <w:rsid w:val="6DDE1C29"/>
    <w:rsid w:val="723363A7"/>
    <w:rsid w:val="730A5D0E"/>
    <w:rsid w:val="736A0258"/>
    <w:rsid w:val="77766137"/>
    <w:rsid w:val="7D1C735B"/>
    <w:rsid w:val="7E2B1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HTML Address"/>
    <w:basedOn w:val="1"/>
    <w:autoRedefine/>
    <w:qFormat/>
    <w:uiPriority w:val="0"/>
    <w:rPr>
      <w:rFonts w:ascii="Times New Roman" w:hAnsi="Times New Roman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next w:val="3"/>
    <w:autoRedefine/>
    <w:unhideWhenUsed/>
    <w:qFormat/>
    <w:uiPriority w:val="0"/>
    <w:pPr>
      <w:spacing w:after="120" w:line="480" w:lineRule="auto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385</Characters>
  <Lines>0</Lines>
  <Paragraphs>0</Paragraphs>
  <TotalTime>0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2023-12-14T08:34:00Z</dcterms:created>
  <dc:creator>Administrator</dc:creator>
  <cp:lastModifiedBy>Administrator</cp:lastModifiedBy>
  <dcterms:modified xsi:type="dcterms:W3CDTF">2024-09-20T05:26:30Z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D4342E9C00A84397A260A2A5F8F28790_13</vt:lpwstr>
  </property>
</Properties>
</file>