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许由街道办事处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特困人员救助供养办事指南</w:t>
      </w:r>
    </w:p>
    <w:p w14:paraId="6975344C">
      <w:pPr>
        <w:rPr>
          <w:rFonts w:hint="eastAsia"/>
        </w:rPr>
      </w:pPr>
    </w:p>
    <w:p w14:paraId="3E09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</w:rPr>
      </w:pPr>
      <w:r>
        <w:rPr>
          <w:rFonts w:hint="eastAsia"/>
          <w:spacing w:val="11"/>
          <w:lang w:val="en-US" w:eastAsia="zh-CN"/>
        </w:rPr>
        <w:t>一、</w:t>
      </w:r>
      <w:r>
        <w:rPr>
          <w:rFonts w:hint="eastAsia"/>
          <w:spacing w:val="11"/>
        </w:rPr>
        <w:t>办理事项：特困人员救助供养</w:t>
      </w:r>
    </w:p>
    <w:p w14:paraId="34F7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eastAsia="zh-CN"/>
        </w:rPr>
      </w:pPr>
      <w:r>
        <w:rPr>
          <w:rFonts w:hint="eastAsia"/>
          <w:spacing w:val="11"/>
          <w:lang w:val="en-US" w:eastAsia="zh-CN"/>
        </w:rPr>
        <w:t>二、</w:t>
      </w:r>
      <w:r>
        <w:rPr>
          <w:rFonts w:hint="eastAsia"/>
          <w:spacing w:val="11"/>
        </w:rPr>
        <w:t>申请条件</w:t>
      </w:r>
      <w:r>
        <w:rPr>
          <w:rFonts w:hint="eastAsia"/>
          <w:spacing w:val="11"/>
          <w:lang w:eastAsia="zh-CN"/>
        </w:rPr>
        <w:t>：</w:t>
      </w:r>
      <w:r>
        <w:rPr>
          <w:rFonts w:hint="eastAsia"/>
          <w:spacing w:val="11"/>
          <w:lang w:val="en-US" w:eastAsia="zh-CN"/>
        </w:rPr>
        <w:t>本街道</w:t>
      </w:r>
      <w:r>
        <w:rPr>
          <w:rFonts w:hint="eastAsia"/>
          <w:spacing w:val="11"/>
          <w:lang w:eastAsia="zh-CN"/>
        </w:rPr>
        <w:t>的城乡老年人、残疾人以及未满 16 周岁的未成年人，同时具备以下条件的，应当依法纳入特困人员救助供养范围：</w:t>
      </w:r>
    </w:p>
    <w:p w14:paraId="60AB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 xml:space="preserve">（一）无劳动能力； </w:t>
      </w:r>
    </w:p>
    <w:p w14:paraId="3C32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（二）无生活来源；</w:t>
      </w:r>
    </w:p>
    <w:p w14:paraId="56ED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（三）无法定赡养、抚养、扶养义务人或者其法定义务人无履行义务能力。</w:t>
      </w:r>
    </w:p>
    <w:p w14:paraId="7FC6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未满16周岁的未成年人同时符合特困人员救助供养条件和孤儿认定条件的，应当纳入孤儿基本生活保障范围，不再认定为特困人员。</w:t>
      </w:r>
    </w:p>
    <w:p w14:paraId="6FD4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三、申请材料</w:t>
      </w:r>
    </w:p>
    <w:p w14:paraId="3FE5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（1）由本人向街道办事处提出书面申请，本人申请有困难的，可以委托村（居）民委员会或者他人代为提出申请。</w:t>
      </w:r>
    </w:p>
    <w:p w14:paraId="7C2F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（2）本人有效身份证明。</w:t>
      </w:r>
    </w:p>
    <w:p w14:paraId="485C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（3）劳动能力、生活来源、财产状况以及赡养、抚养、扶养情况的书面说明，承诺所提供信息真实、完整的承诺书。</w:t>
      </w:r>
    </w:p>
    <w:p w14:paraId="6E50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（4）残疾人还应当提供第二代《中华人民共和国残疾人证》。</w:t>
      </w:r>
    </w:p>
    <w:p w14:paraId="333E5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（5）申请人应当履行授权核查家庭经济状况的相关手续。</w:t>
      </w:r>
    </w:p>
    <w:p w14:paraId="49AF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（6）申请人常住地与户籍地不一致，符合户籍迁移规定的，原则上应将户籍迁至常住地后提出申请；暂不具备户籍迁移条件的，在户籍所在地提出申请。</w:t>
      </w:r>
    </w:p>
    <w:p w14:paraId="18B5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四、救助标准</w:t>
      </w:r>
    </w:p>
    <w:p w14:paraId="2166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自 2024 年7月1日起，城乡特困人员基本生活标准分别为每人每月不低于 819 元、650 。</w:t>
      </w:r>
      <w:bookmarkStart w:id="0" w:name="_GoBack"/>
      <w:bookmarkEnd w:id="0"/>
    </w:p>
    <w:p w14:paraId="40ED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五、办理时间和地点</w:t>
      </w:r>
    </w:p>
    <w:p w14:paraId="1879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办理时间：周一至周五，法定节假日除外。上午 8：30 至 12：00，下午14：30 至 17：30。</w:t>
      </w:r>
    </w:p>
    <w:p w14:paraId="2897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办理地点：建安区许由街道办事处党群服务中心</w:t>
      </w:r>
    </w:p>
    <w:p w14:paraId="70917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val="en-US" w:eastAsia="zh-CN"/>
        </w:rPr>
      </w:pPr>
      <w:r>
        <w:rPr>
          <w:rFonts w:hint="eastAsia"/>
          <w:spacing w:val="11"/>
          <w:lang w:val="en-US" w:eastAsia="zh-CN"/>
        </w:rPr>
        <w:t>联系方式为 0374—5129207。</w:t>
      </w:r>
    </w:p>
    <w:p w14:paraId="54DC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6" w:firstLineChars="200"/>
        <w:textAlignment w:val="auto"/>
        <w:rPr>
          <w:rFonts w:hint="eastAsia"/>
          <w:spacing w:val="11"/>
          <w:lang w:eastAsia="zh-CN"/>
        </w:rPr>
      </w:pPr>
    </w:p>
    <w:sectPr>
      <w:pgSz w:w="11906" w:h="16838"/>
      <w:pgMar w:top="1871" w:right="1531" w:bottom="1871" w:left="1531" w:header="851" w:footer="1701" w:gutter="0"/>
      <w:paperSrc/>
      <w:cols w:space="0" w:num="1"/>
      <w:rtlGutter w:val="0"/>
      <w:docGrid w:type="linesAndChars" w:linePitch="43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255DC"/>
    <w:rsid w:val="1D5752B2"/>
    <w:rsid w:val="2782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2025-05-15T09:30:00Z</dcterms:created>
  <dc:creator>Ballad_瑶</dc:creator>
  <cp:lastModifiedBy>Ballad_瑶</cp:lastModifiedBy>
  <dcterms:modified xsi:type="dcterms:W3CDTF">2025-05-15T09:46:03Z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460B70FDC4AE4D0593D981854A0650E1_11</vt:lpwstr>
  </property>
  <property fmtid="{D5CDD505-2E9C-101B-9397-08002B2CF9AE}" pid="4" name="KSOTemplateDocerSaveRecord">
    <vt:lpwstr>eyJoZGlkIjoiNTIyMjE0OWJlMDVhOGZiNzA5MDNhOTU5ODRlYmUwM2EiLCJ1c2VySWQiOiIyNzQ4MjUzMjEifQ==</vt:lpwstr>
  </property>
</Properties>
</file>