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trike w:val="0"/>
          <w:color w:val="000000"/>
          <w:sz w:val="44"/>
          <w:szCs w:val="32"/>
        </w:rPr>
        <w:t>灵井镇审核自然灾害救助对象汇总表</w:t>
      </w:r>
    </w:p>
    <w:bookmarkEnd w:id="0"/>
    <w:p>
      <w:pPr>
        <w:wordWrap w:val="0"/>
        <w:spacing w:before="0" w:after="0" w:line="340" w:lineRule="atLeast"/>
        <w:ind w:left="0" w:right="0"/>
        <w:jc w:val="center"/>
        <w:textAlignment w:val="baseline"/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救助类型：冬春生活救助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900"/>
        <w:gridCol w:w="1880"/>
        <w:gridCol w:w="1860"/>
        <w:gridCol w:w="18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4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村名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通过乡审户数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家庭人口(人)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需救助人口(人)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救助金额(元)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灵北居委会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42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80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80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灵南居委会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36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75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41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李井居委会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78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79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78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史堂居委会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46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109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81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泉店居委会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42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101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74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曹王居委会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22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83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75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李庄居委会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35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75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73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刘庄居委会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55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191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70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大慕庄居委会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45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110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59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韩庄居委会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40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74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74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湾鲁居委会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42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112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42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小庄杨村委会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32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68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68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岗王村委会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37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102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55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陈庄村委会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34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83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83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郭店村委会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48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77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76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寨杨村委会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49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100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73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霍庄村委会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35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67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54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小宫村委会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63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87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87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大墙王村委会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23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57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57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纸张村委会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50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129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93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韦庄村委会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47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67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67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郝庄村委会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26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86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65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易刘村委会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39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89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67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兴源铺村委会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49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83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82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杨堂村委会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33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80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54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台庄村委会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45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80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80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大郑村委会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41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85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79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小慕庄村委会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53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80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53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老关赵村委会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22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64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60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0" w:hRule="atLeast"/>
        </w:trPr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合计</w:t>
            </w:r>
          </w:p>
        </w:tc>
        <w:tc>
          <w:tcPr>
            <w:tcW w:w="1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1209</w:t>
            </w:r>
          </w:p>
        </w:tc>
        <w:tc>
          <w:tcPr>
            <w:tcW w:w="1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2573</w:t>
            </w:r>
          </w:p>
        </w:tc>
        <w:tc>
          <w:tcPr>
            <w:tcW w:w="18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2000</w:t>
            </w:r>
          </w:p>
        </w:tc>
        <w:tc>
          <w:tcPr>
            <w:tcW w:w="18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0</w:t>
            </w:r>
          </w:p>
        </w:tc>
      </w:tr>
    </w:tbl>
    <w:p>
      <w:pPr>
        <w:wordWrap w:val="0"/>
        <w:spacing w:before="0" w:after="0" w:line="180" w:lineRule="atLeast"/>
        <w:ind w:right="0"/>
        <w:jc w:val="both"/>
        <w:textAlignment w:val="baseline"/>
        <w:rPr>
          <w:sz w:val="13"/>
        </w:rPr>
      </w:pPr>
    </w:p>
    <w:sectPr>
      <w:pgSz w:w="11900" w:h="16820"/>
      <w:pgMar w:top="720" w:right="1280" w:bottom="72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23C13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2024-11-04T08:41:00Z</dcterms:created>
  <dc:creator>Apache POI</dc:creator>
  <cp:lastModifiedBy>Administrator</cp:lastModifiedBy>
  <dcterms:modified xsi:type="dcterms:W3CDTF">2024-11-04T08:44:08Z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