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jc w:val="center"/>
        <w:rPr>
          <w:rFonts w:hint="eastAsia"/>
          <w:sz w:val="28"/>
          <w:szCs w:val="28"/>
          <w:lang w:eastAsia="zh-CN"/>
        </w:rPr>
      </w:pPr>
      <w:r>
        <w:rPr>
          <w:rFonts w:hint="eastAsia" w:ascii="方正小标宋简体" w:hAnsi="华文中宋" w:eastAsia="方正小标宋简体"/>
          <w:b/>
          <w:color w:val="FF0000"/>
          <w:w w:val="62"/>
          <w:sz w:val="144"/>
          <w:szCs w:val="144"/>
          <w:lang w:eastAsia="zh-CN"/>
        </w:rPr>
        <w:t>椹涧乡中心学校文件</w:t>
      </w:r>
    </w:p>
    <w:p>
      <w:pPr>
        <w:jc w:val="center"/>
        <w:rPr>
          <w:rFonts w:hint="eastAsia"/>
          <w:sz w:val="32"/>
          <w:szCs w:val="24"/>
          <w:lang w:eastAsia="zh-CN"/>
        </w:rPr>
      </w:pPr>
      <w:r>
        <w:rPr>
          <w:rFonts w:hint="eastAsia"/>
          <w:sz w:val="32"/>
          <w:szCs w:val="24"/>
          <w:lang w:eastAsia="zh-CN"/>
        </w:rPr>
        <w:t>椹乡校字[202</w:t>
      </w:r>
      <w:r>
        <w:rPr>
          <w:rFonts w:hint="eastAsia"/>
          <w:sz w:val="32"/>
          <w:szCs w:val="24"/>
          <w:lang w:val="en-US" w:eastAsia="zh-CN"/>
        </w:rPr>
        <w:t>5</w:t>
      </w:r>
      <w:r>
        <w:rPr>
          <w:rFonts w:hint="eastAsia"/>
          <w:sz w:val="32"/>
          <w:szCs w:val="24"/>
          <w:lang w:eastAsia="zh-CN"/>
        </w:rPr>
        <w:t>]</w:t>
      </w:r>
      <w:r>
        <w:rPr>
          <w:rFonts w:hint="eastAsia"/>
          <w:sz w:val="32"/>
          <w:szCs w:val="24"/>
          <w:lang w:val="en-US" w:eastAsia="zh-CN"/>
        </w:rPr>
        <w:t>21</w:t>
      </w:r>
      <w:r>
        <w:rPr>
          <w:rFonts w:hint="eastAsia"/>
          <w:sz w:val="32"/>
          <w:szCs w:val="24"/>
          <w:lang w:eastAsia="zh-CN"/>
        </w:rPr>
        <w:t>号</w:t>
      </w:r>
    </w:p>
    <w:p>
      <w:pPr>
        <w:jc w:val="center"/>
        <w:rPr>
          <w:lang w:eastAsia="zh-CN"/>
        </w:rPr>
      </w:pPr>
      <w:r>
        <mc:AlternateContent>
          <mc:Choice Requires="wps">
            <w:drawing>
              <wp:anchor distT="0" distB="0" distL="114300" distR="114300" simplePos="0" relativeHeight="251660288" behindDoc="0" locked="0" layoutInCell="0" allowOverlap="1">
                <wp:simplePos x="0" y="0"/>
                <wp:positionH relativeFrom="column">
                  <wp:posOffset>2448560</wp:posOffset>
                </wp:positionH>
                <wp:positionV relativeFrom="paragraph">
                  <wp:posOffset>0</wp:posOffset>
                </wp:positionV>
                <wp:extent cx="734060" cy="664210"/>
                <wp:effectExtent l="4445" t="4445" r="23495" b="1714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734060" cy="664210"/>
                        </a:xfrm>
                        <a:prstGeom prst="rect">
                          <a:avLst/>
                        </a:prstGeom>
                        <a:solidFill>
                          <a:srgbClr val="FFFFFF"/>
                        </a:solidFill>
                        <a:ln w="9525">
                          <a:solidFill>
                            <a:srgbClr val="FFFFFF"/>
                          </a:solidFill>
                          <a:miter lim="800000"/>
                        </a:ln>
                        <a:effectLst/>
                      </wps:spPr>
                      <wps:txbx>
                        <w:txbxContent>
                          <w:p>
                            <w:pPr>
                              <w:spacing w:line="1060" w:lineRule="exact"/>
                              <w:jc w:val="center"/>
                              <w:rPr>
                                <w:color w:val="FF0000"/>
                              </w:rPr>
                            </w:pPr>
                            <w:r>
                              <w:rPr>
                                <w:rFonts w:hint="eastAsia"/>
                                <w:color w:val="FF0000"/>
                                <w:sz w:val="84"/>
                              </w:rPr>
                              <w:t>★</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192.8pt;margin-top:0pt;height:52.3pt;width:57.8pt;z-index:251660288;mso-width-relative:page;mso-height-relative:page;" fillcolor="#FFFFFF" filled="t" stroked="t" coordsize="21600,21600" o:allowincell="f" o:gfxdata="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fDy141wAAAAgBAAAPAAAAAAAAAAEAIAAAACIAAABkcnMvZG93&#10;bnJldi54bWxQSwECFAAUAAAACACHTuJAWVYqvToCAACEBAAADgAAAAAAAAABACAAAAAmAQAAZHJz&#10;L2Uyb0RvYy54bWxQSwUGAAAAAAYABgBZAQAA0gUAAAAA&#10;">
                <v:fill on="t" focussize="0,0"/>
                <v:stroke color="#FFFFFF" miterlimit="8" joinstyle="miter"/>
                <v:imagedata o:title=""/>
                <o:lock v:ext="edit" aspectratio="f"/>
                <v:textbox inset="0mm,0mm,0mm,0mm">
                  <w:txbxContent>
                    <w:p>
                      <w:pPr>
                        <w:spacing w:line="1060" w:lineRule="exact"/>
                        <w:jc w:val="center"/>
                        <w:rPr>
                          <w:color w:val="FF0000"/>
                        </w:rPr>
                      </w:pPr>
                      <w:r>
                        <w:rPr>
                          <w:rFonts w:hint="eastAsia"/>
                          <w:color w:val="FF0000"/>
                          <w:sz w:val="84"/>
                        </w:rPr>
                        <w:t>★</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388620</wp:posOffset>
                </wp:positionV>
                <wp:extent cx="5615940" cy="0"/>
                <wp:effectExtent l="0" t="38100" r="3810" b="38100"/>
                <wp:wrapNone/>
                <wp:docPr id="1" name="直接箭头连接符 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76200">
                          <a:solidFill>
                            <a:srgbClr val="FF0000"/>
                          </a:solidFill>
                          <a:round/>
                        </a:ln>
                        <a:effectLst/>
                      </wps:spPr>
                      <wps:bodyPr/>
                    </wps:wsp>
                  </a:graphicData>
                </a:graphic>
              </wp:anchor>
            </w:drawing>
          </mc:Choice>
          <mc:Fallback>
            <w:pict>
              <v:shape id="_x0000_s1026" o:spid="_x0000_s1026" o:spt="32" type="#_x0000_t32" style="position:absolute;left:0pt;margin-left:0pt;margin-top:30.6pt;height:0pt;width:442.2pt;z-index:251659264;mso-width-relative:page;mso-height-relative:page;" filled="f" stroked="t" coordsize="21600,21600" o:gfxdata="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h2ynXTAAAABgEAAA8AAAAAAAAAAQAgAAAAIgAAAGRycy9kb3ducmV2LnhtbFBL&#10;AQIUABQAAAAIAIdO4kDEms8n+wEAAM0DAAAOAAAAAAAAAAEAIAAAACIBAABkcnMvZTJvRG9jLnht&#10;bFBLBQYAAAAABgAGAFkBAACPBQAAAAA=&#10;">
                <v:fill on="f" focussize="0,0"/>
                <v:stroke weight="6pt" color="#FF0000" joinstyle="round"/>
                <v:imagedata o:title=""/>
                <o:lock v:ext="edit" aspectratio="f"/>
              </v:shape>
            </w:pict>
          </mc:Fallback>
        </mc:AlternateContent>
      </w:r>
    </w:p>
    <w:p>
      <w:pPr>
        <w:jc w:val="center"/>
        <w:rPr>
          <w:sz w:val="44"/>
          <w:szCs w:val="44"/>
          <w:lang w:eastAsia="zh-CN"/>
        </w:rPr>
      </w:pPr>
    </w:p>
    <w:p>
      <w:pPr>
        <w:jc w:val="center"/>
        <w:rPr>
          <w:rFonts w:hint="eastAsia" w:ascii="黑体" w:hAnsi="黑体" w:eastAsia="黑体" w:cs="黑体"/>
          <w:sz w:val="36"/>
          <w:szCs w:val="44"/>
          <w:lang w:val="en-US" w:eastAsia="zh-CN"/>
        </w:rPr>
      </w:pPr>
    </w:p>
    <w:p>
      <w:pPr>
        <w:spacing w:line="76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椹涧乡中心学校</w:t>
      </w:r>
    </w:p>
    <w:p>
      <w:pPr>
        <w:spacing w:line="76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关于印发202</w:t>
      </w:r>
      <w:r>
        <w:rPr>
          <w:rFonts w:hint="eastAsia" w:ascii="方正小标宋简体" w:hAnsi="方正小标宋简体" w:eastAsia="方正小标宋简体" w:cs="方正小标宋简体"/>
          <w:color w:val="auto"/>
          <w:sz w:val="44"/>
          <w:szCs w:val="44"/>
          <w:highlight w:val="none"/>
          <w:lang w:val="en-US" w:eastAsia="zh-CN"/>
        </w:rPr>
        <w:t>5</w:t>
      </w:r>
      <w:r>
        <w:rPr>
          <w:rFonts w:hint="eastAsia" w:ascii="方正小标宋简体" w:hAnsi="方正小标宋简体" w:eastAsia="方正小标宋简体" w:cs="方正小标宋简体"/>
          <w:color w:val="auto"/>
          <w:sz w:val="44"/>
          <w:szCs w:val="44"/>
          <w:highlight w:val="none"/>
        </w:rPr>
        <w:t>年教师“县管校聘”改革</w:t>
      </w:r>
    </w:p>
    <w:p>
      <w:pPr>
        <w:spacing w:line="76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实施方案的通知</w:t>
      </w:r>
    </w:p>
    <w:p>
      <w:pPr>
        <w:spacing w:line="740" w:lineRule="exact"/>
        <w:jc w:val="center"/>
        <w:rPr>
          <w:rFonts w:ascii="方正小标宋简体" w:hAnsi="方正小标宋简体" w:eastAsia="方正小标宋简体" w:cs="方正小标宋简体"/>
          <w:color w:val="auto"/>
          <w:sz w:val="44"/>
          <w:szCs w:val="44"/>
          <w:highlight w:val="none"/>
        </w:rPr>
      </w:pPr>
    </w:p>
    <w:p>
      <w:pPr>
        <w:overflowPunct w:val="0"/>
        <w:adjustRightInd w:val="0"/>
        <w:snapToGrid w:val="0"/>
        <w:spacing w:line="560" w:lineRule="exact"/>
        <w:jc w:val="left"/>
        <w:rPr>
          <w:rFonts w:hint="eastAsia" w:ascii="仿宋" w:hAnsi="仿宋" w:eastAsia="仿宋" w:cs="仿宋"/>
          <w:snapToGrid w:val="0"/>
          <w:color w:val="auto"/>
          <w:spacing w:val="0"/>
          <w:kern w:val="0"/>
          <w:sz w:val="32"/>
          <w:szCs w:val="32"/>
          <w:highlight w:val="none"/>
        </w:rPr>
      </w:pPr>
      <w:r>
        <w:rPr>
          <w:rFonts w:hint="eastAsia" w:ascii="仿宋" w:hAnsi="仿宋" w:eastAsia="仿宋" w:cs="仿宋"/>
          <w:snapToGrid w:val="0"/>
          <w:color w:val="auto"/>
          <w:spacing w:val="0"/>
          <w:kern w:val="0"/>
          <w:sz w:val="32"/>
          <w:szCs w:val="32"/>
          <w:highlight w:val="none"/>
        </w:rPr>
        <w:t>各学校：</w:t>
      </w:r>
    </w:p>
    <w:p>
      <w:pPr>
        <w:overflowPunct w:val="0"/>
        <w:adjustRightInd w:val="0"/>
        <w:snapToGrid w:val="0"/>
        <w:spacing w:line="560" w:lineRule="exact"/>
        <w:ind w:firstLine="640" w:firstLineChars="200"/>
        <w:jc w:val="left"/>
        <w:rPr>
          <w:rFonts w:hint="eastAsia" w:ascii="仿宋" w:hAnsi="仿宋" w:eastAsia="仿宋" w:cs="仿宋"/>
          <w:snapToGrid w:val="0"/>
          <w:color w:val="auto"/>
          <w:spacing w:val="0"/>
          <w:kern w:val="0"/>
          <w:sz w:val="32"/>
          <w:szCs w:val="32"/>
          <w:highlight w:val="none"/>
        </w:rPr>
      </w:pPr>
      <w:r>
        <w:rPr>
          <w:rFonts w:hint="eastAsia" w:ascii="仿宋" w:hAnsi="仿宋" w:eastAsia="仿宋" w:cs="仿宋"/>
          <w:snapToGrid w:val="0"/>
          <w:color w:val="auto"/>
          <w:spacing w:val="0"/>
          <w:kern w:val="0"/>
          <w:sz w:val="32"/>
          <w:szCs w:val="32"/>
          <w:highlight w:val="none"/>
        </w:rPr>
        <w:t>为深化教师管理体制机制改革，优化教师资源配置，推进乡</w:t>
      </w:r>
      <w:r>
        <w:rPr>
          <w:rFonts w:hint="eastAsia" w:ascii="仿宋" w:hAnsi="仿宋" w:eastAsia="仿宋" w:cs="仿宋"/>
          <w:snapToGrid w:val="0"/>
          <w:color w:val="auto"/>
          <w:spacing w:val="0"/>
          <w:kern w:val="0"/>
          <w:sz w:val="32"/>
          <w:szCs w:val="32"/>
          <w:highlight w:val="none"/>
          <w:lang w:eastAsia="zh-CN"/>
        </w:rPr>
        <w:t>域内</w:t>
      </w:r>
      <w:r>
        <w:rPr>
          <w:rFonts w:hint="eastAsia" w:ascii="仿宋" w:hAnsi="仿宋" w:eastAsia="仿宋" w:cs="仿宋"/>
          <w:snapToGrid w:val="0"/>
          <w:color w:val="auto"/>
          <w:spacing w:val="0"/>
          <w:kern w:val="0"/>
          <w:sz w:val="32"/>
          <w:szCs w:val="32"/>
          <w:highlight w:val="none"/>
        </w:rPr>
        <w:t>教育优质均衡发展，根据《建安区教育体育局2025年教师“县管校聘”改革实施方案》等文件精神，结合</w:t>
      </w:r>
      <w:r>
        <w:rPr>
          <w:rFonts w:hint="eastAsia" w:ascii="仿宋" w:hAnsi="仿宋" w:eastAsia="仿宋" w:cs="仿宋"/>
          <w:snapToGrid w:val="0"/>
          <w:color w:val="auto"/>
          <w:spacing w:val="0"/>
          <w:kern w:val="0"/>
          <w:sz w:val="32"/>
          <w:szCs w:val="32"/>
          <w:highlight w:val="none"/>
          <w:lang w:eastAsia="zh-CN"/>
        </w:rPr>
        <w:t>椹涧乡</w:t>
      </w:r>
      <w:r>
        <w:rPr>
          <w:rFonts w:hint="eastAsia" w:ascii="仿宋" w:hAnsi="仿宋" w:eastAsia="仿宋" w:cs="仿宋"/>
          <w:snapToGrid w:val="0"/>
          <w:color w:val="auto"/>
          <w:spacing w:val="0"/>
          <w:kern w:val="0"/>
          <w:sz w:val="32"/>
          <w:szCs w:val="32"/>
          <w:highlight w:val="none"/>
        </w:rPr>
        <w:t>实际，制定《</w:t>
      </w:r>
      <w:r>
        <w:rPr>
          <w:rFonts w:hint="eastAsia" w:ascii="仿宋" w:hAnsi="仿宋" w:eastAsia="仿宋" w:cs="仿宋"/>
          <w:snapToGrid w:val="0"/>
          <w:color w:val="auto"/>
          <w:spacing w:val="0"/>
          <w:kern w:val="0"/>
          <w:sz w:val="32"/>
          <w:szCs w:val="32"/>
          <w:highlight w:val="none"/>
          <w:lang w:eastAsia="zh-CN"/>
        </w:rPr>
        <w:t>椹涧乡中心学校</w:t>
      </w:r>
      <w:r>
        <w:rPr>
          <w:rFonts w:hint="eastAsia" w:ascii="仿宋" w:hAnsi="仿宋" w:eastAsia="仿宋" w:cs="仿宋"/>
          <w:snapToGrid w:val="0"/>
          <w:color w:val="auto"/>
          <w:spacing w:val="0"/>
          <w:kern w:val="0"/>
          <w:sz w:val="32"/>
          <w:szCs w:val="32"/>
          <w:highlight w:val="none"/>
          <w:lang w:val="en-US" w:eastAsia="zh-CN"/>
        </w:rPr>
        <w:t>2025年教师“县管校聘”改革实施方案</w:t>
      </w:r>
      <w:r>
        <w:rPr>
          <w:rFonts w:hint="eastAsia" w:ascii="仿宋" w:hAnsi="仿宋" w:eastAsia="仿宋" w:cs="仿宋"/>
          <w:snapToGrid w:val="0"/>
          <w:color w:val="auto"/>
          <w:spacing w:val="0"/>
          <w:kern w:val="0"/>
          <w:sz w:val="32"/>
          <w:szCs w:val="32"/>
          <w:highlight w:val="none"/>
        </w:rPr>
        <w:t>》，现印发给你们，请结合实际，认真贯彻落实。</w:t>
      </w:r>
    </w:p>
    <w:p>
      <w:pPr>
        <w:overflowPunct w:val="0"/>
        <w:adjustRightInd w:val="0"/>
        <w:snapToGrid w:val="0"/>
        <w:spacing w:line="560" w:lineRule="exact"/>
        <w:ind w:firstLine="640" w:firstLineChars="200"/>
        <w:jc w:val="left"/>
        <w:rPr>
          <w:rFonts w:hint="eastAsia" w:ascii="仿宋" w:hAnsi="仿宋" w:eastAsia="仿宋" w:cs="仿宋"/>
          <w:snapToGrid w:val="0"/>
          <w:color w:val="auto"/>
          <w:spacing w:val="0"/>
          <w:kern w:val="0"/>
          <w:sz w:val="32"/>
          <w:szCs w:val="32"/>
          <w:highlight w:val="none"/>
        </w:rPr>
      </w:pPr>
      <w:r>
        <w:rPr>
          <w:rFonts w:hint="eastAsia" w:ascii="仿宋" w:hAnsi="仿宋" w:eastAsia="仿宋" w:cs="仿宋"/>
          <w:snapToGrid w:val="0"/>
          <w:color w:val="auto"/>
          <w:spacing w:val="0"/>
          <w:kern w:val="0"/>
          <w:sz w:val="32"/>
          <w:szCs w:val="32"/>
          <w:highlight w:val="none"/>
        </w:rPr>
        <w:t xml:space="preserve"> </w:t>
      </w:r>
    </w:p>
    <w:p>
      <w:pPr>
        <w:overflowPunct w:val="0"/>
        <w:adjustRightInd w:val="0"/>
        <w:snapToGrid w:val="0"/>
        <w:spacing w:line="560" w:lineRule="exact"/>
        <w:ind w:firstLine="640" w:firstLineChars="200"/>
        <w:jc w:val="left"/>
        <w:rPr>
          <w:rFonts w:hint="eastAsia" w:ascii="仿宋" w:hAnsi="仿宋" w:eastAsia="仿宋" w:cs="仿宋"/>
          <w:snapToGrid w:val="0"/>
          <w:color w:val="auto"/>
          <w:spacing w:val="0"/>
          <w:kern w:val="0"/>
          <w:sz w:val="32"/>
          <w:szCs w:val="32"/>
          <w:highlight w:val="none"/>
          <w:lang w:val="en-US" w:eastAsia="zh-CN"/>
        </w:rPr>
      </w:pPr>
      <w:r>
        <w:rPr>
          <w:rFonts w:hint="eastAsia" w:ascii="仿宋" w:hAnsi="仿宋" w:eastAsia="仿宋" w:cs="仿宋"/>
          <w:snapToGrid w:val="0"/>
          <w:color w:val="auto"/>
          <w:spacing w:val="0"/>
          <w:kern w:val="0"/>
          <w:sz w:val="32"/>
          <w:szCs w:val="32"/>
          <w:highlight w:val="none"/>
        </w:rPr>
        <w:t>附件：</w:t>
      </w:r>
      <w:r>
        <w:rPr>
          <w:rFonts w:hint="eastAsia" w:ascii="仿宋" w:hAnsi="仿宋" w:eastAsia="仿宋" w:cs="仿宋"/>
          <w:snapToGrid w:val="0"/>
          <w:color w:val="auto"/>
          <w:spacing w:val="0"/>
          <w:kern w:val="0"/>
          <w:sz w:val="32"/>
          <w:szCs w:val="32"/>
          <w:highlight w:val="none"/>
          <w:lang w:eastAsia="zh-CN"/>
        </w:rPr>
        <w:t>椹涧乡中心学校</w:t>
      </w:r>
      <w:r>
        <w:rPr>
          <w:rFonts w:hint="eastAsia" w:ascii="仿宋" w:hAnsi="仿宋" w:eastAsia="仿宋" w:cs="仿宋"/>
          <w:snapToGrid w:val="0"/>
          <w:color w:val="auto"/>
          <w:spacing w:val="0"/>
          <w:kern w:val="0"/>
          <w:sz w:val="32"/>
          <w:szCs w:val="32"/>
          <w:highlight w:val="none"/>
        </w:rPr>
        <w:t>2025年教师“县管校聘”改革实施方案</w:t>
      </w:r>
      <w:r>
        <w:rPr>
          <w:rFonts w:hint="eastAsia" w:ascii="仿宋" w:hAnsi="仿宋" w:eastAsia="仿宋" w:cs="仿宋"/>
          <w:snapToGrid w:val="0"/>
          <w:color w:val="auto"/>
          <w:spacing w:val="0"/>
          <w:kern w:val="0"/>
          <w:sz w:val="32"/>
          <w:szCs w:val="32"/>
          <w:highlight w:val="none"/>
          <w:lang w:val="en-US" w:eastAsia="zh-CN"/>
        </w:rPr>
        <w:t>(试行）</w:t>
      </w:r>
    </w:p>
    <w:p>
      <w:pPr>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w:t>
      </w:r>
    </w:p>
    <w:p>
      <w:pPr>
        <w:jc w:val="center"/>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lang w:eastAsia="zh-CN"/>
        </w:rPr>
        <w:t>椹涧乡中心学校</w:t>
      </w: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 xml:space="preserve">                         2025年7月8日</w:t>
      </w:r>
      <w:r>
        <w:rPr>
          <w:rFonts w:hint="eastAsia" w:ascii="仿宋" w:hAnsi="仿宋" w:eastAsia="仿宋" w:cs="仿宋"/>
          <w:color w:val="auto"/>
          <w:sz w:val="32"/>
          <w:szCs w:val="32"/>
          <w:highlight w:val="none"/>
        </w:rPr>
        <w:t xml:space="preserve"> </w:t>
      </w:r>
    </w:p>
    <w:p>
      <w:pPr>
        <w:jc w:val="center"/>
        <w:rPr>
          <w:rFonts w:hint="eastAsia" w:ascii="宋体" w:hAnsi="宋体" w:eastAsia="宋体" w:cs="宋体"/>
          <w:sz w:val="36"/>
          <w:szCs w:val="36"/>
        </w:rPr>
      </w:pPr>
    </w:p>
    <w:p>
      <w:pPr>
        <w:jc w:val="center"/>
        <w:rPr>
          <w:rFonts w:hint="eastAsia" w:ascii="宋体" w:hAnsi="宋体" w:eastAsia="宋体" w:cs="宋体"/>
          <w:sz w:val="36"/>
          <w:szCs w:val="36"/>
        </w:rPr>
      </w:pPr>
    </w:p>
    <w:p>
      <w:pPr>
        <w:jc w:val="center"/>
        <w:rPr>
          <w:rFonts w:hint="eastAsia" w:ascii="宋体" w:hAnsi="宋体" w:eastAsia="宋体" w:cs="宋体"/>
          <w:sz w:val="36"/>
          <w:szCs w:val="36"/>
        </w:rPr>
      </w:pPr>
    </w:p>
    <w:p>
      <w:pPr>
        <w:jc w:val="center"/>
        <w:rPr>
          <w:rFonts w:hint="eastAsia" w:ascii="宋体" w:hAnsi="宋体" w:eastAsia="宋体" w:cs="宋体"/>
          <w:sz w:val="36"/>
          <w:szCs w:val="36"/>
        </w:rPr>
      </w:pPr>
    </w:p>
    <w:p>
      <w:pPr>
        <w:jc w:val="center"/>
        <w:rPr>
          <w:rFonts w:hint="eastAsia" w:ascii="宋体" w:hAnsi="宋体" w:eastAsia="宋体" w:cs="宋体"/>
          <w:sz w:val="36"/>
          <w:szCs w:val="36"/>
        </w:rPr>
      </w:pPr>
    </w:p>
    <w:p>
      <w:pPr>
        <w:jc w:val="center"/>
        <w:rPr>
          <w:rFonts w:hint="eastAsia" w:ascii="宋体" w:hAnsi="宋体" w:eastAsia="宋体" w:cs="宋体"/>
          <w:sz w:val="36"/>
          <w:szCs w:val="36"/>
        </w:rPr>
      </w:pPr>
    </w:p>
    <w:p>
      <w:pPr>
        <w:jc w:val="center"/>
        <w:rPr>
          <w:rFonts w:hint="eastAsia" w:ascii="宋体" w:hAnsi="宋体" w:eastAsia="宋体" w:cs="宋体"/>
          <w:sz w:val="36"/>
          <w:szCs w:val="36"/>
        </w:rPr>
      </w:pPr>
    </w:p>
    <w:p>
      <w:pPr>
        <w:jc w:val="center"/>
        <w:rPr>
          <w:rFonts w:hint="eastAsia" w:ascii="宋体" w:hAnsi="宋体" w:eastAsia="宋体" w:cs="宋体"/>
          <w:sz w:val="36"/>
          <w:szCs w:val="36"/>
        </w:rPr>
      </w:pPr>
    </w:p>
    <w:p>
      <w:pPr>
        <w:jc w:val="center"/>
        <w:rPr>
          <w:rFonts w:hint="eastAsia" w:ascii="宋体" w:hAnsi="宋体" w:eastAsia="宋体" w:cs="宋体"/>
          <w:sz w:val="36"/>
          <w:szCs w:val="36"/>
        </w:rPr>
      </w:pPr>
    </w:p>
    <w:p>
      <w:pPr>
        <w:jc w:val="center"/>
        <w:rPr>
          <w:rFonts w:hint="eastAsia" w:ascii="宋体" w:hAnsi="宋体" w:eastAsia="宋体" w:cs="宋体"/>
          <w:sz w:val="36"/>
          <w:szCs w:val="36"/>
        </w:rPr>
      </w:pPr>
    </w:p>
    <w:p>
      <w:pPr>
        <w:jc w:val="center"/>
        <w:rPr>
          <w:rFonts w:hint="eastAsia" w:ascii="宋体" w:hAnsi="宋体" w:eastAsia="宋体" w:cs="宋体"/>
          <w:sz w:val="36"/>
          <w:szCs w:val="36"/>
        </w:rPr>
      </w:pPr>
    </w:p>
    <w:p>
      <w:pPr>
        <w:jc w:val="center"/>
        <w:rPr>
          <w:rFonts w:hint="eastAsia" w:ascii="宋体" w:hAnsi="宋体" w:eastAsia="宋体" w:cs="宋体"/>
          <w:sz w:val="36"/>
          <w:szCs w:val="36"/>
        </w:rPr>
      </w:pPr>
    </w:p>
    <w:p>
      <w:pPr>
        <w:jc w:val="center"/>
        <w:rPr>
          <w:rFonts w:hint="eastAsia" w:ascii="宋体" w:hAnsi="宋体" w:eastAsia="宋体" w:cs="宋体"/>
          <w:sz w:val="36"/>
          <w:szCs w:val="36"/>
        </w:rPr>
      </w:pPr>
    </w:p>
    <w:p>
      <w:pPr>
        <w:jc w:val="center"/>
        <w:rPr>
          <w:rFonts w:hint="eastAsia" w:ascii="宋体" w:hAnsi="宋体" w:eastAsia="宋体" w:cs="宋体"/>
          <w:sz w:val="36"/>
          <w:szCs w:val="36"/>
        </w:rPr>
      </w:pPr>
    </w:p>
    <w:p>
      <w:pPr>
        <w:jc w:val="center"/>
        <w:rPr>
          <w:rFonts w:hint="eastAsia" w:ascii="宋体" w:hAnsi="宋体" w:eastAsia="宋体" w:cs="宋体"/>
          <w:sz w:val="36"/>
          <w:szCs w:val="36"/>
        </w:rPr>
      </w:pPr>
    </w:p>
    <w:p>
      <w:pPr>
        <w:jc w:val="center"/>
        <w:rPr>
          <w:rFonts w:hint="eastAsia" w:ascii="宋体" w:hAnsi="宋体" w:eastAsia="宋体" w:cs="宋体"/>
          <w:sz w:val="36"/>
          <w:szCs w:val="36"/>
        </w:rPr>
      </w:pPr>
    </w:p>
    <w:p>
      <w:pPr>
        <w:jc w:val="center"/>
        <w:rPr>
          <w:rFonts w:hint="eastAsia" w:ascii="宋体" w:hAnsi="宋体" w:eastAsia="宋体" w:cs="宋体"/>
          <w:sz w:val="36"/>
          <w:szCs w:val="36"/>
        </w:rPr>
      </w:pPr>
    </w:p>
    <w:p>
      <w:pPr>
        <w:jc w:val="center"/>
        <w:rPr>
          <w:rFonts w:hint="eastAsia" w:ascii="宋体" w:hAnsi="宋体" w:eastAsia="宋体" w:cs="宋体"/>
          <w:sz w:val="36"/>
          <w:szCs w:val="36"/>
        </w:rPr>
      </w:pPr>
    </w:p>
    <w:p>
      <w:pPr>
        <w:jc w:val="center"/>
        <w:rPr>
          <w:rFonts w:hint="eastAsia" w:ascii="宋体" w:hAnsi="宋体" w:eastAsia="宋体" w:cs="宋体"/>
          <w:sz w:val="36"/>
          <w:szCs w:val="36"/>
        </w:rPr>
      </w:pPr>
    </w:p>
    <w:p>
      <w:pPr>
        <w:jc w:val="both"/>
        <w:rPr>
          <w:rFonts w:hint="eastAsia" w:ascii="宋体" w:hAnsi="宋体" w:eastAsia="宋体" w:cs="宋体"/>
          <w:sz w:val="36"/>
          <w:szCs w:val="36"/>
        </w:rPr>
      </w:pPr>
    </w:p>
    <w:p>
      <w:pPr>
        <w:jc w:val="center"/>
        <w:rPr>
          <w:rFonts w:hint="eastAsia" w:ascii="宋体" w:hAnsi="宋体" w:eastAsia="宋体" w:cs="宋体"/>
          <w:sz w:val="36"/>
          <w:szCs w:val="36"/>
        </w:rPr>
      </w:pPr>
    </w:p>
    <w:p>
      <w:pPr>
        <w:jc w:val="center"/>
        <w:rPr>
          <w:rFonts w:hint="eastAsia" w:ascii="宋体" w:hAnsi="宋体" w:eastAsia="宋体" w:cs="宋体"/>
          <w:sz w:val="36"/>
          <w:szCs w:val="36"/>
        </w:rPr>
      </w:pPr>
      <w:bookmarkStart w:id="0" w:name="_GoBack"/>
      <w:bookmarkEnd w:id="0"/>
      <w:r>
        <w:rPr>
          <w:rFonts w:hint="eastAsia" w:ascii="宋体" w:hAnsi="宋体" w:eastAsia="宋体" w:cs="宋体"/>
          <w:sz w:val="36"/>
          <w:szCs w:val="36"/>
        </w:rPr>
        <w:t>椹涧乡中心学校</w:t>
      </w:r>
    </w:p>
    <w:p>
      <w:pPr>
        <w:jc w:val="center"/>
        <w:rPr>
          <w:rFonts w:hint="eastAsia" w:ascii="宋体" w:hAnsi="宋体" w:eastAsia="宋体" w:cs="宋体"/>
          <w:sz w:val="36"/>
          <w:szCs w:val="36"/>
          <w:lang w:eastAsia="zh-CN"/>
        </w:rPr>
      </w:pPr>
      <w:r>
        <w:rPr>
          <w:rFonts w:hint="eastAsia" w:ascii="宋体" w:hAnsi="宋体" w:eastAsia="宋体" w:cs="宋体"/>
          <w:sz w:val="36"/>
          <w:szCs w:val="36"/>
        </w:rPr>
        <w:t>2025年教师“县管校聘”</w:t>
      </w:r>
      <w:r>
        <w:rPr>
          <w:rFonts w:hint="eastAsia" w:ascii="宋体" w:hAnsi="宋体" w:eastAsia="宋体" w:cs="宋体"/>
          <w:sz w:val="36"/>
          <w:szCs w:val="36"/>
          <w:lang w:val="en-US" w:eastAsia="zh-CN"/>
        </w:rPr>
        <w:t>改革</w:t>
      </w:r>
      <w:r>
        <w:rPr>
          <w:rFonts w:hint="eastAsia" w:ascii="宋体" w:hAnsi="宋体" w:eastAsia="宋体" w:cs="宋体"/>
          <w:sz w:val="36"/>
          <w:szCs w:val="36"/>
        </w:rPr>
        <w:t>实施方案</w:t>
      </w:r>
      <w:r>
        <w:rPr>
          <w:rFonts w:hint="eastAsia" w:ascii="宋体" w:hAnsi="宋体" w:eastAsia="宋体" w:cs="宋体"/>
          <w:sz w:val="36"/>
          <w:szCs w:val="36"/>
          <w:lang w:eastAsia="zh-CN"/>
        </w:rPr>
        <w:t>（试行）</w:t>
      </w:r>
    </w:p>
    <w:p>
      <w:pPr>
        <w:rPr>
          <w:rFonts w:hint="eastAsia" w:ascii="宋体" w:hAnsi="宋体" w:eastAsia="宋体" w:cs="宋体"/>
          <w:sz w:val="28"/>
          <w:szCs w:val="28"/>
        </w:rPr>
      </w:pPr>
      <w:r>
        <w:rPr>
          <w:rFonts w:hint="eastAsia" w:ascii="宋体" w:hAnsi="宋体" w:eastAsia="宋体" w:cs="宋体"/>
          <w:sz w:val="28"/>
          <w:szCs w:val="28"/>
        </w:rPr>
        <w:t xml:space="preserve"> </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为深入贯彻落实《许昌市建安区教育体育局2025年教师“县管校聘”改革实施方案（试行）》精神，优化我</w:t>
      </w:r>
      <w:r>
        <w:rPr>
          <w:rFonts w:hint="eastAsia" w:ascii="宋体" w:hAnsi="宋体" w:eastAsia="宋体" w:cs="宋体"/>
          <w:sz w:val="28"/>
          <w:szCs w:val="28"/>
          <w:lang w:val="en-US" w:eastAsia="zh-CN"/>
        </w:rPr>
        <w:t>乡</w:t>
      </w:r>
      <w:r>
        <w:rPr>
          <w:rFonts w:hint="eastAsia" w:ascii="宋体" w:hAnsi="宋体" w:eastAsia="宋体" w:cs="宋体"/>
          <w:sz w:val="28"/>
          <w:szCs w:val="28"/>
        </w:rPr>
        <w:t>教师资源配置，激发教师队伍活力，提高教育教学质量，结合我</w:t>
      </w:r>
      <w:r>
        <w:rPr>
          <w:rFonts w:hint="eastAsia" w:ascii="宋体" w:hAnsi="宋体" w:eastAsia="宋体" w:cs="宋体"/>
          <w:sz w:val="28"/>
          <w:szCs w:val="28"/>
          <w:lang w:val="en-US" w:eastAsia="zh-CN"/>
        </w:rPr>
        <w:t>乡</w:t>
      </w:r>
      <w:r>
        <w:rPr>
          <w:rFonts w:hint="eastAsia" w:ascii="宋体" w:hAnsi="宋体" w:eastAsia="宋体" w:cs="宋体"/>
          <w:sz w:val="28"/>
          <w:szCs w:val="28"/>
        </w:rPr>
        <w:t>实际，制定本方案。</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一、指导思想</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以习近平新时代中国特色社会主义思想为指导，全面贯彻党的教育方针，以办好人民满意的教育为目标，通过推进教师“县管校聘”改革，创新教师管理体制机制，打破教师交流轮岗的体制障碍，促进师资均衡配置，为我</w:t>
      </w:r>
      <w:r>
        <w:rPr>
          <w:rFonts w:hint="eastAsia" w:ascii="宋体" w:hAnsi="宋体" w:eastAsia="宋体" w:cs="宋体"/>
          <w:sz w:val="28"/>
          <w:szCs w:val="28"/>
          <w:lang w:val="en-US" w:eastAsia="zh-CN"/>
        </w:rPr>
        <w:t>乡</w:t>
      </w:r>
      <w:r>
        <w:rPr>
          <w:rFonts w:hint="eastAsia" w:ascii="宋体" w:hAnsi="宋体" w:eastAsia="宋体" w:cs="宋体"/>
          <w:sz w:val="28"/>
          <w:szCs w:val="28"/>
        </w:rPr>
        <w:t xml:space="preserve">教育事业高质量发展提供有力保障。 </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二、基本原则</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1.坚持统筹兼顾，稳步推进：将教师“县管校聘”改革与学校各项工作统筹推进，妥善处理改革、发展和稳定的关系，确保改革平稳有序进行。</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2.坚持以人为本，激发活力：充分尊重教师的主体地位，保障教师的合法权益，通过改革激发教师的工作积极性、主动性和创造性，促进教师专业成长。</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3.坚持公平公正，规范有序：严格按照相关法律法规和政策规定，规范操作程序，做到政策公开、过程公开、结果公开，接受全</w:t>
      </w:r>
      <w:r>
        <w:rPr>
          <w:rFonts w:hint="eastAsia" w:ascii="宋体" w:hAnsi="宋体" w:eastAsia="宋体" w:cs="宋体"/>
          <w:sz w:val="28"/>
          <w:szCs w:val="28"/>
          <w:lang w:val="en-US" w:eastAsia="zh-CN"/>
        </w:rPr>
        <w:t>体</w:t>
      </w:r>
      <w:r>
        <w:rPr>
          <w:rFonts w:hint="eastAsia" w:ascii="宋体" w:hAnsi="宋体" w:eastAsia="宋体" w:cs="宋体"/>
          <w:sz w:val="28"/>
          <w:szCs w:val="28"/>
        </w:rPr>
        <w:t>师生及社会监督，确保改革的公平公正。</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三、目标任务</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通过实施“县管校聘”改革，实现</w:t>
      </w:r>
      <w:r>
        <w:rPr>
          <w:rFonts w:hint="eastAsia" w:ascii="宋体" w:hAnsi="宋体" w:eastAsia="宋体" w:cs="宋体"/>
          <w:sz w:val="28"/>
          <w:szCs w:val="28"/>
          <w:lang w:val="en-US" w:eastAsia="zh-CN"/>
        </w:rPr>
        <w:t>乡中心学校</w:t>
      </w:r>
      <w:r>
        <w:rPr>
          <w:rFonts w:hint="eastAsia" w:ascii="宋体" w:hAnsi="宋体" w:eastAsia="宋体" w:cs="宋体"/>
          <w:sz w:val="28"/>
          <w:szCs w:val="28"/>
        </w:rPr>
        <w:t>对教师的</w:t>
      </w:r>
      <w:r>
        <w:rPr>
          <w:rFonts w:hint="eastAsia" w:ascii="宋体" w:hAnsi="宋体" w:eastAsia="宋体" w:cs="宋体"/>
          <w:sz w:val="28"/>
          <w:szCs w:val="28"/>
          <w:lang w:val="en-US" w:eastAsia="zh-CN"/>
        </w:rPr>
        <w:t>统筹管理</w:t>
      </w:r>
      <w:r>
        <w:rPr>
          <w:rFonts w:hint="eastAsia" w:ascii="宋体" w:hAnsi="宋体" w:eastAsia="宋体" w:cs="宋体"/>
          <w:sz w:val="28"/>
          <w:szCs w:val="28"/>
        </w:rPr>
        <w:t>，</w:t>
      </w:r>
      <w:r>
        <w:rPr>
          <w:rFonts w:hint="eastAsia" w:ascii="宋体" w:hAnsi="宋体" w:eastAsia="宋体" w:cs="宋体"/>
          <w:sz w:val="28"/>
          <w:szCs w:val="28"/>
          <w:lang w:val="en-US" w:eastAsia="zh-CN"/>
        </w:rPr>
        <w:t>学校与教师之间双向选择，</w:t>
      </w:r>
      <w:r>
        <w:rPr>
          <w:rFonts w:hint="eastAsia" w:ascii="宋体" w:hAnsi="宋体" w:eastAsia="宋体" w:cs="宋体"/>
          <w:sz w:val="28"/>
          <w:szCs w:val="28"/>
        </w:rPr>
        <w:t>建立健全教师合理流动、能上能下、能进能出的用人机制，优化教师队伍结构，提升教师队伍整体素质，促进</w:t>
      </w:r>
      <w:r>
        <w:rPr>
          <w:rFonts w:hint="eastAsia" w:ascii="宋体" w:hAnsi="宋体" w:eastAsia="宋体" w:cs="宋体"/>
          <w:sz w:val="28"/>
          <w:szCs w:val="28"/>
          <w:lang w:val="en-US" w:eastAsia="zh-CN"/>
        </w:rPr>
        <w:t>全乡</w:t>
      </w:r>
      <w:r>
        <w:rPr>
          <w:rFonts w:hint="eastAsia" w:ascii="宋体" w:hAnsi="宋体" w:eastAsia="宋体" w:cs="宋体"/>
          <w:sz w:val="28"/>
          <w:szCs w:val="28"/>
        </w:rPr>
        <w:t>教育优质均衡发展。</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四、实施范围 </w:t>
      </w:r>
    </w:p>
    <w:p>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全乡公办中小学校</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五、成立组织 </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成立椹涧乡中心学校“县管校聘”改革工作小组，负责统筹、协调、指导、推进“县管校聘”改革工作的开展。 </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组长：</w:t>
      </w:r>
      <w:r>
        <w:rPr>
          <w:rFonts w:hint="eastAsia" w:ascii="宋体" w:hAnsi="宋体" w:eastAsia="宋体" w:cs="宋体"/>
          <w:sz w:val="28"/>
          <w:szCs w:val="28"/>
          <w:lang w:val="en-US" w:eastAsia="zh-CN"/>
        </w:rPr>
        <w:t>李广恩</w:t>
      </w:r>
      <w:r>
        <w:rPr>
          <w:rFonts w:hint="eastAsia" w:ascii="宋体" w:hAnsi="宋体" w:eastAsia="宋体" w:cs="宋体"/>
          <w:sz w:val="28"/>
          <w:szCs w:val="28"/>
        </w:rPr>
        <w:t>，负责统筹协调“县管校聘”全面工作。</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副组长：</w:t>
      </w:r>
      <w:r>
        <w:rPr>
          <w:rFonts w:hint="eastAsia" w:ascii="宋体" w:hAnsi="宋体" w:eastAsia="宋体" w:cs="宋体"/>
          <w:sz w:val="28"/>
          <w:szCs w:val="28"/>
          <w:lang w:val="en-US" w:eastAsia="zh-CN"/>
        </w:rPr>
        <w:t>武雅利</w:t>
      </w:r>
      <w:r>
        <w:rPr>
          <w:rFonts w:hint="eastAsia" w:ascii="宋体" w:hAnsi="宋体" w:eastAsia="宋体" w:cs="宋体"/>
          <w:sz w:val="28"/>
          <w:szCs w:val="28"/>
        </w:rPr>
        <w:t>，协助组长开展工作，分管具体实施环节。</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成员：</w:t>
      </w:r>
      <w:r>
        <w:rPr>
          <w:rFonts w:hint="eastAsia" w:ascii="宋体" w:hAnsi="宋体" w:eastAsia="宋体" w:cs="宋体"/>
          <w:sz w:val="28"/>
          <w:szCs w:val="28"/>
          <w:lang w:val="en-US" w:eastAsia="zh-CN"/>
        </w:rPr>
        <w:t>中心校包校人员、各学校校长，</w:t>
      </w:r>
      <w:r>
        <w:rPr>
          <w:rFonts w:hint="eastAsia" w:ascii="宋体" w:hAnsi="宋体" w:eastAsia="宋体" w:cs="宋体"/>
          <w:sz w:val="28"/>
          <w:szCs w:val="28"/>
        </w:rPr>
        <w:t>参与方案制定、竞聘组织、考核</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负责学校具体实施</w:t>
      </w:r>
      <w:r>
        <w:rPr>
          <w:rFonts w:hint="eastAsia" w:ascii="宋体" w:hAnsi="宋体" w:eastAsia="宋体" w:cs="宋体"/>
          <w:sz w:val="28"/>
          <w:szCs w:val="28"/>
        </w:rPr>
        <w:t>等工作</w:t>
      </w:r>
      <w:r>
        <w:rPr>
          <w:rFonts w:hint="eastAsia" w:ascii="宋体" w:hAnsi="宋体" w:eastAsia="宋体" w:cs="宋体"/>
          <w:sz w:val="28"/>
          <w:szCs w:val="28"/>
          <w:lang w:eastAsia="zh-CN"/>
        </w:rPr>
        <w:t>，</w:t>
      </w:r>
      <w:r>
        <w:rPr>
          <w:rFonts w:hint="eastAsia" w:ascii="宋体" w:hAnsi="宋体" w:eastAsia="宋体" w:cs="宋体"/>
          <w:sz w:val="28"/>
          <w:szCs w:val="28"/>
        </w:rPr>
        <w:t>确保</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县管校聘”</w:t>
      </w:r>
      <w:r>
        <w:rPr>
          <w:rFonts w:hint="eastAsia" w:ascii="宋体" w:hAnsi="宋体" w:eastAsia="宋体" w:cs="宋体"/>
          <w:sz w:val="28"/>
          <w:szCs w:val="28"/>
        </w:rPr>
        <w:t>工作顺利推进。</w:t>
      </w:r>
    </w:p>
    <w:p>
      <w:pPr>
        <w:numPr>
          <w:ilvl w:val="0"/>
          <w:numId w:val="1"/>
        </w:numPr>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主要内容 </w:t>
      </w:r>
    </w:p>
    <w:p>
      <w:pPr>
        <w:numPr>
          <w:ilvl w:val="0"/>
          <w:numId w:val="0"/>
        </w:numPr>
        <w:ind w:firstLine="560" w:firstLineChars="200"/>
        <w:rPr>
          <w:rFonts w:hint="eastAsia" w:ascii="宋体" w:hAnsi="宋体" w:eastAsia="宋体" w:cs="宋体"/>
          <w:sz w:val="28"/>
          <w:szCs w:val="28"/>
        </w:rPr>
      </w:pPr>
      <w:r>
        <w:rPr>
          <w:rFonts w:hint="eastAsia" w:ascii="宋体" w:hAnsi="宋体" w:eastAsia="宋体" w:cs="宋体"/>
          <w:sz w:val="28"/>
          <w:szCs w:val="28"/>
        </w:rPr>
        <w:t>（一）交流范围</w:t>
      </w:r>
    </w:p>
    <w:p>
      <w:pPr>
        <w:ind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椹涧乡在编教师</w:t>
      </w:r>
      <w:r>
        <w:rPr>
          <w:rFonts w:hint="eastAsia" w:ascii="宋体" w:hAnsi="宋体" w:eastAsia="宋体" w:cs="宋体"/>
          <w:sz w:val="28"/>
          <w:szCs w:val="28"/>
        </w:rPr>
        <w:t>，在</w:t>
      </w:r>
      <w:r>
        <w:rPr>
          <w:rFonts w:hint="eastAsia" w:ascii="宋体" w:hAnsi="宋体" w:eastAsia="宋体" w:cs="宋体"/>
          <w:sz w:val="28"/>
          <w:szCs w:val="28"/>
          <w:lang w:val="en-US" w:eastAsia="zh-CN"/>
        </w:rPr>
        <w:t>同一所学校</w:t>
      </w:r>
      <w:r>
        <w:rPr>
          <w:rFonts w:hint="eastAsia" w:ascii="宋体" w:hAnsi="宋体" w:eastAsia="宋体" w:cs="宋体"/>
          <w:sz w:val="28"/>
          <w:szCs w:val="28"/>
        </w:rPr>
        <w:t>连续任教满</w:t>
      </w:r>
      <w:r>
        <w:rPr>
          <w:rFonts w:hint="eastAsia" w:ascii="宋体" w:hAnsi="宋体" w:eastAsia="宋体" w:cs="宋体"/>
          <w:sz w:val="28"/>
          <w:szCs w:val="28"/>
          <w:lang w:val="en-US" w:eastAsia="zh-CN"/>
        </w:rPr>
        <w:t>5</w:t>
      </w:r>
      <w:r>
        <w:rPr>
          <w:rFonts w:hint="eastAsia" w:ascii="宋体" w:hAnsi="宋体" w:eastAsia="宋体" w:cs="宋体"/>
          <w:sz w:val="28"/>
          <w:szCs w:val="28"/>
        </w:rPr>
        <w:t>年的在职专任教师。</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离退休不满3年的教师可不纳入交流范围。</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处于孕期和哺乳期的、或患病并经县级以上医院诊断不宜交流的，可暂不纳入交流范围。</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（二）交流规则和原则</w:t>
      </w:r>
    </w:p>
    <w:p>
      <w:pPr>
        <w:ind w:firstLine="560" w:firstLineChars="200"/>
        <w:rPr>
          <w:rFonts w:hint="eastAsia" w:ascii="宋体" w:hAnsi="宋体" w:eastAsia="宋体" w:cs="宋体"/>
          <w:sz w:val="30"/>
          <w:szCs w:val="30"/>
          <w:lang w:val="en-US" w:eastAsia="zh-CN"/>
        </w:rPr>
      </w:pPr>
      <w:r>
        <w:rPr>
          <w:rFonts w:hint="eastAsia" w:ascii="宋体" w:hAnsi="宋体" w:eastAsia="宋体" w:cs="宋体"/>
          <w:sz w:val="28"/>
          <w:szCs w:val="28"/>
          <w:lang w:val="en-US" w:eastAsia="zh-CN"/>
        </w:rPr>
        <w:t>1.流动规则：在中学执教具有小学教师资格的教师原则上回小学任教。</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2.数量要求：按规定比例选派符合交流条件的教师参与跨校或支教交流，积极推动骨干教师向薄弱学校流动，骨干教师交流不低于交流总数的10%。</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（三）交流形式</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1.直接聘用：3年内退休人员</w:t>
      </w:r>
      <w:r>
        <w:rPr>
          <w:rFonts w:hint="eastAsia" w:ascii="宋体" w:hAnsi="宋体" w:eastAsia="宋体" w:cs="宋体"/>
          <w:sz w:val="28"/>
          <w:szCs w:val="28"/>
          <w:lang w:eastAsia="zh-CN"/>
        </w:rPr>
        <w:t>，</w:t>
      </w:r>
      <w:r>
        <w:rPr>
          <w:rFonts w:hint="eastAsia" w:ascii="宋体" w:hAnsi="宋体" w:eastAsia="宋体" w:cs="宋体"/>
          <w:sz w:val="28"/>
          <w:szCs w:val="28"/>
        </w:rPr>
        <w:t>处于孕期和哺乳期及患重大疾病的教师（已在教体局履行请假备案手续），可直接安排或竞聘学校设置的直聘岗位，报教体局审核同意后，不再参与其他岗位竞聘。符合直接聘用规定的教职工若不满意学校安排的岗位，也可参加竞聘上岗，但不再保留原直聘岗位。</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2.支教交流：</w:t>
      </w:r>
      <w:r>
        <w:rPr>
          <w:rFonts w:hint="eastAsia" w:ascii="微软雅黑" w:hAnsi="微软雅黑" w:eastAsia="微软雅黑" w:cs="微软雅黑"/>
          <w:sz w:val="28"/>
          <w:szCs w:val="28"/>
        </w:rPr>
        <w:t>①</w:t>
      </w:r>
      <w:r>
        <w:rPr>
          <w:rFonts w:hint="eastAsia" w:ascii="宋体" w:hAnsi="宋体" w:eastAsia="宋体" w:cs="宋体"/>
          <w:sz w:val="28"/>
          <w:szCs w:val="28"/>
          <w:lang w:val="en-US" w:eastAsia="zh-CN"/>
        </w:rPr>
        <w:t>乡域内支教交流，凡参加高一级职称晋升人员，在任现职期间任何学年度和晋升后两年内须各有至少一年经乡中心学校备案认可的支教经历（包含绿通人员，不分年龄，支教经历不重复认定计算）不符合要求的取消当年职称参评资格或者职称晋升后不予聘任；被确定为支教学校的原任教师须有到其它任意一所支教学校的支教经历；自愿支教的教师，本人写出申请，由中心学校根据县管校聘需求情况统一安排工作并备案后，即可被认定为支教。</w:t>
      </w:r>
      <w:r>
        <w:rPr>
          <w:rFonts w:hint="eastAsia" w:ascii="微软雅黑" w:hAnsi="微软雅黑" w:eastAsia="微软雅黑" w:cs="微软雅黑"/>
          <w:sz w:val="28"/>
          <w:szCs w:val="28"/>
        </w:rPr>
        <w:t>②</w:t>
      </w:r>
      <w:r>
        <w:rPr>
          <w:rFonts w:hint="eastAsia" w:ascii="宋体" w:hAnsi="宋体" w:eastAsia="宋体" w:cs="宋体"/>
          <w:sz w:val="28"/>
          <w:szCs w:val="28"/>
          <w:lang w:val="en-US" w:eastAsia="zh-CN"/>
        </w:rPr>
        <w:t>跨乡支教交流，</w:t>
      </w:r>
      <w:r>
        <w:rPr>
          <w:rFonts w:hint="eastAsia" w:ascii="宋体" w:hAnsi="宋体" w:eastAsia="宋体" w:cs="宋体"/>
          <w:sz w:val="28"/>
          <w:szCs w:val="28"/>
        </w:rPr>
        <w:t>聘用期为1年，支教教师原待遇不变。</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3.校内竞聘：以学校为单位开展内部竞聘。学校公布所需岗位名称、数量、条件和岗位职责，通过教职工个人申请、资格审查、公开竞聘等程序，确定校内竞聘上岗人员。</w:t>
      </w:r>
    </w:p>
    <w:p>
      <w:p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rPr>
        <w:t>4.跨校竞聘：</w:t>
      </w:r>
      <w:r>
        <w:rPr>
          <w:rFonts w:hint="eastAsia" w:ascii="微软雅黑" w:hAnsi="微软雅黑" w:eastAsia="微软雅黑" w:cs="微软雅黑"/>
          <w:sz w:val="28"/>
          <w:szCs w:val="28"/>
        </w:rPr>
        <w:t>①</w:t>
      </w:r>
      <w:r>
        <w:rPr>
          <w:rFonts w:hint="eastAsia" w:ascii="宋体" w:hAnsi="宋体" w:eastAsia="宋体" w:cs="宋体"/>
          <w:sz w:val="28"/>
          <w:szCs w:val="28"/>
          <w:lang w:val="en-US" w:eastAsia="zh-CN"/>
        </w:rPr>
        <w:t>乡域内跨校竞聘，</w:t>
      </w:r>
      <w:r>
        <w:rPr>
          <w:rFonts w:hint="eastAsia"/>
          <w:sz w:val="28"/>
          <w:szCs w:val="36"/>
        </w:rPr>
        <w:t>每所小学安排本学校至少20％人员外出</w:t>
      </w:r>
      <w:r>
        <w:rPr>
          <w:rFonts w:hint="eastAsia"/>
          <w:sz w:val="28"/>
          <w:szCs w:val="36"/>
          <w:lang w:val="en-US" w:eastAsia="zh-CN"/>
        </w:rPr>
        <w:t>参加乡域内跨校竞聘</w:t>
      </w:r>
      <w:r>
        <w:rPr>
          <w:rFonts w:hint="eastAsia"/>
          <w:sz w:val="28"/>
          <w:szCs w:val="36"/>
        </w:rPr>
        <w:t>。小学教师在一所学校工作满5年，必须</w:t>
      </w:r>
      <w:r>
        <w:rPr>
          <w:rFonts w:hint="eastAsia"/>
          <w:sz w:val="28"/>
          <w:szCs w:val="36"/>
          <w:lang w:val="en-US" w:eastAsia="zh-CN"/>
        </w:rPr>
        <w:t>到其它学校轮岗</w:t>
      </w:r>
      <w:r>
        <w:rPr>
          <w:rFonts w:hint="eastAsia"/>
          <w:sz w:val="28"/>
          <w:szCs w:val="36"/>
        </w:rPr>
        <w:t>一次。</w:t>
      </w:r>
    </w:p>
    <w:p>
      <w:pPr>
        <w:ind w:firstLine="560" w:firstLineChars="200"/>
        <w:rPr>
          <w:rFonts w:hint="eastAsia" w:ascii="宋体" w:hAnsi="宋体" w:eastAsia="宋体" w:cs="宋体"/>
          <w:sz w:val="28"/>
          <w:szCs w:val="28"/>
        </w:rPr>
      </w:pPr>
      <w:r>
        <w:rPr>
          <w:rFonts w:hint="eastAsia" w:ascii="微软雅黑" w:hAnsi="微软雅黑" w:eastAsia="微软雅黑" w:cs="微软雅黑"/>
          <w:sz w:val="28"/>
          <w:szCs w:val="28"/>
        </w:rPr>
        <w:t>②</w:t>
      </w:r>
      <w:r>
        <w:rPr>
          <w:rFonts w:hint="eastAsia" w:ascii="宋体" w:hAnsi="宋体" w:eastAsia="宋体" w:cs="宋体"/>
          <w:sz w:val="28"/>
          <w:szCs w:val="28"/>
          <w:lang w:val="en-US" w:eastAsia="zh-CN"/>
        </w:rPr>
        <w:t>跨乡竞聘，</w:t>
      </w:r>
      <w:r>
        <w:rPr>
          <w:rFonts w:hint="eastAsia" w:ascii="宋体" w:hAnsi="宋体" w:eastAsia="宋体" w:cs="宋体"/>
          <w:sz w:val="28"/>
          <w:szCs w:val="28"/>
        </w:rPr>
        <w:t>与其他乡镇学校及局属学校之间的交流采用该形式。聘用期为1-3年，待遇按照现受聘单位的相关规定执行，聘用学校每年对聘用人员进行考评，考评优秀者可依据受聘学校编制、学科空缺情况连续聘用，原则上不得在同一单位交流超过3年。</w:t>
      </w:r>
    </w:p>
    <w:p>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lang w:eastAsia="zh-CN"/>
        </w:rPr>
        <w:t>.</w:t>
      </w:r>
      <w:r>
        <w:rPr>
          <w:rFonts w:hint="eastAsia" w:ascii="宋体" w:hAnsi="宋体" w:eastAsia="宋体" w:cs="宋体"/>
          <w:sz w:val="28"/>
          <w:szCs w:val="28"/>
        </w:rPr>
        <w:t>组织调配：接受区教体局指派的交流教师，待遇按照原工作（编制）单位的相关规定执行，学校考评优秀者可依据编制、学科空缺情况连续聘用。</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对</w:t>
      </w:r>
      <w:r>
        <w:rPr>
          <w:rFonts w:hint="eastAsia" w:ascii="宋体" w:hAnsi="宋体" w:eastAsia="宋体" w:cs="宋体"/>
          <w:sz w:val="28"/>
          <w:szCs w:val="28"/>
          <w:lang w:val="en-US" w:eastAsia="zh-CN"/>
        </w:rPr>
        <w:t>乡域内</w:t>
      </w:r>
      <w:r>
        <w:rPr>
          <w:rFonts w:hint="eastAsia" w:ascii="宋体" w:hAnsi="宋体" w:eastAsia="宋体" w:cs="宋体"/>
          <w:sz w:val="28"/>
          <w:szCs w:val="28"/>
        </w:rPr>
        <w:t>跨校竞聘的未聘人员，</w:t>
      </w:r>
      <w:r>
        <w:rPr>
          <w:rFonts w:hint="eastAsia" w:ascii="宋体" w:hAnsi="宋体" w:eastAsia="宋体" w:cs="宋体"/>
          <w:sz w:val="28"/>
          <w:szCs w:val="28"/>
          <w:lang w:eastAsia="zh-CN"/>
        </w:rPr>
        <w:t>学校</w:t>
      </w:r>
      <w:r>
        <w:rPr>
          <w:rFonts w:hint="eastAsia" w:ascii="宋体" w:hAnsi="宋体" w:eastAsia="宋体" w:cs="宋体"/>
          <w:sz w:val="28"/>
          <w:szCs w:val="28"/>
        </w:rPr>
        <w:t>根据本人实际向</w:t>
      </w:r>
      <w:r>
        <w:rPr>
          <w:rFonts w:hint="eastAsia" w:ascii="宋体" w:hAnsi="宋体" w:eastAsia="宋体" w:cs="宋体"/>
          <w:sz w:val="28"/>
          <w:szCs w:val="28"/>
          <w:lang w:eastAsia="zh-CN"/>
        </w:rPr>
        <w:t>乡中心学校</w:t>
      </w:r>
      <w:r>
        <w:rPr>
          <w:rFonts w:hint="eastAsia" w:ascii="宋体" w:hAnsi="宋体" w:eastAsia="宋体" w:cs="宋体"/>
          <w:sz w:val="28"/>
          <w:szCs w:val="28"/>
        </w:rPr>
        <w:t>申请组织调剂，</w:t>
      </w:r>
      <w:r>
        <w:rPr>
          <w:rFonts w:hint="eastAsia" w:ascii="宋体" w:hAnsi="宋体" w:eastAsia="宋体" w:cs="宋体"/>
          <w:sz w:val="28"/>
          <w:szCs w:val="28"/>
          <w:lang w:eastAsia="zh-CN"/>
        </w:rPr>
        <w:t>对不服从乡中心学校</w:t>
      </w:r>
      <w:r>
        <w:rPr>
          <w:rFonts w:hint="eastAsia" w:ascii="宋体" w:hAnsi="宋体" w:eastAsia="宋体" w:cs="宋体"/>
          <w:sz w:val="28"/>
          <w:szCs w:val="28"/>
        </w:rPr>
        <w:t>组织调剂的人员</w:t>
      </w:r>
      <w:r>
        <w:rPr>
          <w:rFonts w:hint="eastAsia" w:ascii="宋体" w:hAnsi="宋体" w:eastAsia="宋体" w:cs="宋体"/>
          <w:sz w:val="28"/>
          <w:szCs w:val="28"/>
          <w:lang w:eastAsia="zh-CN"/>
        </w:rPr>
        <w:t>，中心学校汇总后报区教体局，</w:t>
      </w:r>
      <w:r>
        <w:rPr>
          <w:rFonts w:hint="eastAsia" w:ascii="宋体" w:hAnsi="宋体" w:eastAsia="宋体" w:cs="宋体"/>
          <w:sz w:val="28"/>
          <w:szCs w:val="28"/>
        </w:rPr>
        <w:t>对不服从区教体局组织调剂的人员，自本学期起在</w:t>
      </w:r>
      <w:r>
        <w:rPr>
          <w:rFonts w:hint="eastAsia" w:ascii="宋体" w:hAnsi="宋体" w:eastAsia="宋体" w:cs="宋体"/>
          <w:sz w:val="28"/>
          <w:szCs w:val="28"/>
          <w:lang w:val="en-US" w:eastAsia="zh-CN"/>
        </w:rPr>
        <w:t>原学</w:t>
      </w:r>
      <w:r>
        <w:rPr>
          <w:rFonts w:hint="eastAsia" w:ascii="宋体" w:hAnsi="宋体" w:eastAsia="宋体" w:cs="宋体"/>
          <w:sz w:val="28"/>
          <w:szCs w:val="28"/>
        </w:rPr>
        <w:t xml:space="preserve">校纳入待岗人员管理。 </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七、实施步骤 </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1.核定总量：按照区教体局会同相关部门核定的</w:t>
      </w:r>
      <w:r>
        <w:rPr>
          <w:rFonts w:hint="eastAsia" w:ascii="宋体" w:hAnsi="宋体" w:eastAsia="宋体" w:cs="宋体"/>
          <w:sz w:val="28"/>
          <w:szCs w:val="28"/>
          <w:lang w:val="en-US" w:eastAsia="zh-CN"/>
        </w:rPr>
        <w:t>各学校</w:t>
      </w:r>
      <w:r>
        <w:rPr>
          <w:rFonts w:hint="eastAsia" w:ascii="宋体" w:hAnsi="宋体" w:eastAsia="宋体" w:cs="宋体"/>
          <w:sz w:val="28"/>
          <w:szCs w:val="28"/>
        </w:rPr>
        <w:t>教职工编制总数、岗位总数执行。</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2.班级设置及教师配备核定：结合现有学生情况、本年度招生计划及办学规模，科学合理设置教学班级，并</w:t>
      </w:r>
      <w:r>
        <w:rPr>
          <w:rFonts w:hint="eastAsia" w:ascii="宋体" w:hAnsi="宋体" w:eastAsia="宋体" w:cs="宋体"/>
          <w:sz w:val="28"/>
          <w:szCs w:val="28"/>
          <w:lang w:eastAsia="zh-CN"/>
        </w:rPr>
        <w:t>乡中心学校</w:t>
      </w:r>
      <w:r>
        <w:rPr>
          <w:rFonts w:hint="eastAsia" w:ascii="宋体" w:hAnsi="宋体" w:eastAsia="宋体" w:cs="宋体"/>
          <w:sz w:val="28"/>
          <w:szCs w:val="28"/>
        </w:rPr>
        <w:t>备案。</w:t>
      </w:r>
      <w:r>
        <w:rPr>
          <w:rFonts w:hint="eastAsia" w:ascii="宋体" w:hAnsi="宋体" w:eastAsia="宋体" w:cs="宋体"/>
          <w:sz w:val="28"/>
          <w:szCs w:val="28"/>
          <w:lang w:eastAsia="zh-CN"/>
        </w:rPr>
        <w:t>中心学校</w:t>
      </w:r>
      <w:r>
        <w:rPr>
          <w:rFonts w:hint="eastAsia" w:ascii="宋体" w:hAnsi="宋体" w:eastAsia="宋体" w:cs="宋体"/>
          <w:sz w:val="28"/>
          <w:szCs w:val="28"/>
        </w:rPr>
        <w:t>依据班级设置情况，按照相应班师比核定教职工配备。</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小学</w:t>
      </w:r>
      <w:r>
        <w:rPr>
          <w:rFonts w:hint="eastAsia" w:ascii="宋体" w:hAnsi="宋体" w:eastAsia="宋体" w:cs="宋体"/>
          <w:sz w:val="28"/>
          <w:szCs w:val="28"/>
          <w:lang w:eastAsia="zh-CN"/>
        </w:rPr>
        <w:t>核定标准</w:t>
      </w:r>
      <w:r>
        <w:rPr>
          <w:rFonts w:hint="eastAsia" w:ascii="宋体" w:hAnsi="宋体" w:eastAsia="宋体" w:cs="宋体"/>
          <w:sz w:val="28"/>
          <w:szCs w:val="28"/>
        </w:rPr>
        <w:t>：35名学生以上的班级按照1：2.37的班师比配备教师；15-35名学生的班级按照1：2的班师比配备教师；15名学生以下的班级按照1：1.5的班师比配备教师。</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初中核定标准：原则上40名学生以上的班级按照1：3.7的班师比配备教师；20-40名学生的班级按照1：3的班师比配备教师；20名以下的班级按照1：2的班师比配备教师。</w:t>
      </w:r>
    </w:p>
    <w:p>
      <w:p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rPr>
        <w:t>学校制定本年度招生计划，科学设置教学班级，不单独设置“小班”教学班，原则上各年级人数不超过55人的，不拆分班级</w:t>
      </w:r>
      <w:r>
        <w:rPr>
          <w:rFonts w:hint="eastAsia" w:ascii="宋体" w:hAnsi="宋体" w:eastAsia="宋体" w:cs="宋体"/>
          <w:sz w:val="28"/>
          <w:szCs w:val="28"/>
          <w:lang w:eastAsia="zh-CN"/>
        </w:rPr>
        <w:t>，班级人数不足</w:t>
      </w:r>
      <w:r>
        <w:rPr>
          <w:rFonts w:hint="eastAsia" w:ascii="宋体" w:hAnsi="宋体" w:eastAsia="宋体" w:cs="宋体"/>
          <w:sz w:val="28"/>
          <w:szCs w:val="28"/>
          <w:lang w:val="en-US" w:eastAsia="zh-CN"/>
        </w:rPr>
        <w:t>10人进行分流，原则上不再配备教师。</w:t>
      </w:r>
    </w:p>
    <w:p>
      <w:pPr>
        <w:numPr>
          <w:ilvl w:val="0"/>
          <w:numId w:val="0"/>
        </w:num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科学设岗：依照学校办学规模、办学形式等，依据《许昌市中小学教师考核评价办法》，科学合理核定专任教师各学科所需岗位及</w:t>
      </w:r>
      <w:r>
        <w:rPr>
          <w:rFonts w:hint="eastAsia" w:ascii="宋体" w:hAnsi="宋体" w:eastAsia="宋体" w:cs="宋体"/>
          <w:sz w:val="28"/>
          <w:szCs w:val="28"/>
          <w:lang w:val="en-US" w:eastAsia="zh-CN"/>
        </w:rPr>
        <w:t>学校</w:t>
      </w:r>
      <w:r>
        <w:rPr>
          <w:rFonts w:hint="eastAsia" w:ascii="宋体" w:hAnsi="宋体" w:eastAsia="宋体" w:cs="宋体"/>
          <w:sz w:val="28"/>
          <w:szCs w:val="28"/>
        </w:rPr>
        <w:t>教辅岗位。</w:t>
      </w:r>
      <w:r>
        <w:rPr>
          <w:rFonts w:hint="eastAsia" w:ascii="宋体" w:hAnsi="宋体" w:eastAsia="宋体" w:cs="宋体"/>
          <w:sz w:val="28"/>
          <w:szCs w:val="28"/>
          <w:lang w:val="en-US" w:eastAsia="zh-CN"/>
        </w:rPr>
        <w:t>各学校</w:t>
      </w:r>
      <w:r>
        <w:rPr>
          <w:rFonts w:hint="eastAsia" w:ascii="宋体" w:hAnsi="宋体" w:eastAsia="宋体" w:cs="宋体"/>
          <w:sz w:val="28"/>
          <w:szCs w:val="28"/>
        </w:rPr>
        <w:t>尽量减少专职教辅岗位，无教师专业技术职称的专职教辅人员实行坐班制，其周工作量可视为满工作量；有专业技术职称的教师从事专职教辅工作，其周工作量按其专业技术岗位的2/3工作量计算；兼职教辅人员根据本校实际情况制定工作量标准。岗位设置明确各岗位职责及任职条件，不</w:t>
      </w:r>
      <w:r>
        <w:rPr>
          <w:rFonts w:hint="eastAsia" w:ascii="宋体" w:hAnsi="宋体" w:eastAsia="宋体" w:cs="宋体"/>
          <w:sz w:val="28"/>
          <w:szCs w:val="28"/>
          <w:lang w:val="en-US" w:eastAsia="zh-CN"/>
        </w:rPr>
        <w:t>得</w:t>
      </w:r>
      <w:r>
        <w:rPr>
          <w:rFonts w:hint="eastAsia" w:ascii="宋体" w:hAnsi="宋体" w:eastAsia="宋体" w:cs="宋体"/>
          <w:sz w:val="28"/>
          <w:szCs w:val="28"/>
        </w:rPr>
        <w:t>因人设岗，严格按照中小学岗位设置标准控制非教学岗位比例。制定岗位职责时，既要有统一基本要求（如工作量、考勤、班主任工作等），又要体现不同岗位职责的特点，岗位设置后，进行岗位公示。</w:t>
      </w:r>
    </w:p>
    <w:p>
      <w:pPr>
        <w:numPr>
          <w:ilvl w:val="0"/>
          <w:numId w:val="0"/>
        </w:numPr>
        <w:ind w:firstLine="560" w:firstLineChars="200"/>
        <w:rPr>
          <w:rFonts w:hint="eastAsia" w:ascii="宋体" w:hAnsi="宋体" w:eastAsia="宋体" w:cs="宋体"/>
          <w:sz w:val="28"/>
          <w:szCs w:val="28"/>
        </w:rPr>
      </w:pPr>
      <w:r>
        <w:rPr>
          <w:rFonts w:hint="eastAsia" w:ascii="宋体" w:hAnsi="宋体" w:eastAsia="宋体" w:cs="宋体"/>
          <w:sz w:val="28"/>
          <w:szCs w:val="28"/>
        </w:rPr>
        <w:t>4.制定竞聘方案：结合本校师资队伍实际，制定、细化教职工校内竞聘方案、岗位职责和考核方案等，经</w:t>
      </w:r>
      <w:r>
        <w:rPr>
          <w:rFonts w:hint="eastAsia" w:ascii="宋体" w:hAnsi="宋体" w:eastAsia="宋体" w:cs="宋体"/>
          <w:sz w:val="28"/>
          <w:szCs w:val="28"/>
          <w:lang w:val="en-US" w:eastAsia="zh-CN"/>
        </w:rPr>
        <w:t>校委会</w:t>
      </w:r>
      <w:r>
        <w:rPr>
          <w:rFonts w:hint="eastAsia" w:ascii="宋体" w:hAnsi="宋体" w:eastAsia="宋体" w:cs="宋体"/>
          <w:sz w:val="28"/>
          <w:szCs w:val="28"/>
        </w:rPr>
        <w:t>、教职工大会通过，由</w:t>
      </w:r>
      <w:r>
        <w:rPr>
          <w:rFonts w:hint="eastAsia" w:ascii="宋体" w:hAnsi="宋体" w:eastAsia="宋体" w:cs="宋体"/>
          <w:sz w:val="28"/>
          <w:szCs w:val="28"/>
          <w:lang w:val="en-US" w:eastAsia="zh-CN"/>
        </w:rPr>
        <w:t>学校</w:t>
      </w:r>
      <w:r>
        <w:rPr>
          <w:rFonts w:hint="eastAsia" w:ascii="宋体" w:hAnsi="宋体" w:eastAsia="宋体" w:cs="宋体"/>
          <w:sz w:val="28"/>
          <w:szCs w:val="28"/>
        </w:rPr>
        <w:t>校长签字后报</w:t>
      </w:r>
      <w:r>
        <w:rPr>
          <w:rFonts w:hint="eastAsia" w:ascii="宋体" w:hAnsi="宋体" w:eastAsia="宋体" w:cs="宋体"/>
          <w:sz w:val="28"/>
          <w:szCs w:val="28"/>
          <w:lang w:val="en-US" w:eastAsia="zh-CN"/>
        </w:rPr>
        <w:t>乡中心学校，乡中心学校审核后报</w:t>
      </w:r>
      <w:r>
        <w:rPr>
          <w:rFonts w:hint="eastAsia" w:ascii="宋体" w:hAnsi="宋体" w:eastAsia="宋体" w:cs="宋体"/>
          <w:sz w:val="28"/>
          <w:szCs w:val="28"/>
        </w:rPr>
        <w:t>区教体局备案。</w:t>
      </w:r>
    </w:p>
    <w:p>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5.聘任环节</w:t>
      </w:r>
      <w:r>
        <w:rPr>
          <w:rFonts w:hint="eastAsia" w:ascii="宋体" w:hAnsi="宋体" w:eastAsia="宋体" w:cs="宋体"/>
          <w:sz w:val="28"/>
          <w:szCs w:val="28"/>
          <w:lang w:eastAsia="zh-CN"/>
        </w:rPr>
        <w:t>：</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7月10日前，学校依据岗位设置要求，科学合理设置岗位，并进行岗位公示。</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7月11日</w:t>
      </w:r>
      <w:r>
        <w:rPr>
          <w:rFonts w:hint="eastAsia" w:ascii="宋体" w:hAnsi="宋体" w:eastAsia="宋体" w:cs="宋体"/>
          <w:sz w:val="28"/>
          <w:szCs w:val="28"/>
          <w:lang w:val="en-US" w:eastAsia="zh-CN"/>
        </w:rPr>
        <w:t>--</w:t>
      </w:r>
      <w:r>
        <w:rPr>
          <w:rFonts w:hint="eastAsia" w:ascii="宋体" w:hAnsi="宋体" w:eastAsia="宋体" w:cs="宋体"/>
          <w:sz w:val="28"/>
          <w:szCs w:val="28"/>
        </w:rPr>
        <w:t>7月14日，确定直聘岗位，组织符合直聘人员的教师进行岗位申报，审核并确定直聘人员，上报相关材料。</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7月15日，配合教育股、人事股依据往年学生数，再次核定最终的岗位数，设定本校教职工实际人数。</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7月16日</w:t>
      </w:r>
      <w:r>
        <w:rPr>
          <w:rFonts w:hint="eastAsia" w:ascii="宋体" w:hAnsi="宋体" w:eastAsia="宋体" w:cs="宋体"/>
          <w:sz w:val="28"/>
          <w:szCs w:val="28"/>
          <w:lang w:val="en-US" w:eastAsia="zh-CN"/>
        </w:rPr>
        <w:t>--</w:t>
      </w:r>
      <w:r>
        <w:rPr>
          <w:rFonts w:hint="eastAsia" w:ascii="宋体" w:hAnsi="宋体" w:eastAsia="宋体" w:cs="宋体"/>
          <w:sz w:val="28"/>
          <w:szCs w:val="28"/>
        </w:rPr>
        <w:t>7月1</w:t>
      </w:r>
      <w:r>
        <w:rPr>
          <w:rFonts w:hint="eastAsia" w:ascii="宋体" w:hAnsi="宋体" w:eastAsia="宋体" w:cs="宋体"/>
          <w:sz w:val="28"/>
          <w:szCs w:val="28"/>
          <w:lang w:val="en-US" w:eastAsia="zh-CN"/>
        </w:rPr>
        <w:t>7</w:t>
      </w:r>
      <w:r>
        <w:rPr>
          <w:rFonts w:hint="eastAsia" w:ascii="宋体" w:hAnsi="宋体" w:eastAsia="宋体" w:cs="宋体"/>
          <w:sz w:val="28"/>
          <w:szCs w:val="28"/>
        </w:rPr>
        <w:t>日，配合“县管校聘”领导小组依据各学校空缺岗位情况，确定支教、跨校交流、跟岗学习人数，同时确定本校参加交流教师人数。</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7月1</w:t>
      </w:r>
      <w:r>
        <w:rPr>
          <w:rFonts w:hint="eastAsia" w:ascii="宋体" w:hAnsi="宋体" w:eastAsia="宋体" w:cs="宋体"/>
          <w:sz w:val="28"/>
          <w:szCs w:val="28"/>
          <w:lang w:val="en-US" w:eastAsia="zh-CN"/>
        </w:rPr>
        <w:t>8</w:t>
      </w:r>
      <w:r>
        <w:rPr>
          <w:rFonts w:hint="eastAsia" w:ascii="宋体" w:hAnsi="宋体" w:eastAsia="宋体" w:cs="宋体"/>
          <w:sz w:val="28"/>
          <w:szCs w:val="28"/>
        </w:rPr>
        <w:t>日</w:t>
      </w:r>
      <w:r>
        <w:rPr>
          <w:rFonts w:hint="eastAsia" w:ascii="宋体" w:hAnsi="宋体" w:eastAsia="宋体" w:cs="宋体"/>
          <w:sz w:val="28"/>
          <w:szCs w:val="28"/>
          <w:lang w:val="en-US" w:eastAsia="zh-CN"/>
        </w:rPr>
        <w:t>--</w:t>
      </w:r>
      <w:r>
        <w:rPr>
          <w:rFonts w:hint="eastAsia" w:ascii="宋体" w:hAnsi="宋体" w:eastAsia="宋体" w:cs="宋体"/>
          <w:sz w:val="28"/>
          <w:szCs w:val="28"/>
        </w:rPr>
        <w:t>7月2</w:t>
      </w:r>
      <w:r>
        <w:rPr>
          <w:rFonts w:hint="eastAsia" w:ascii="宋体" w:hAnsi="宋体" w:eastAsia="宋体" w:cs="宋体"/>
          <w:sz w:val="28"/>
          <w:szCs w:val="28"/>
          <w:lang w:val="en-US" w:eastAsia="zh-CN"/>
        </w:rPr>
        <w:t>1</w:t>
      </w:r>
      <w:r>
        <w:rPr>
          <w:rFonts w:hint="eastAsia" w:ascii="宋体" w:hAnsi="宋体" w:eastAsia="宋体" w:cs="宋体"/>
          <w:sz w:val="28"/>
          <w:szCs w:val="28"/>
        </w:rPr>
        <w:t>日，组织符合交流条件的人员申报支教、跨校、跟岗学习交流，审核后报</w:t>
      </w:r>
      <w:r>
        <w:rPr>
          <w:rFonts w:hint="eastAsia" w:ascii="宋体" w:hAnsi="宋体" w:eastAsia="宋体" w:cs="宋体"/>
          <w:sz w:val="28"/>
          <w:szCs w:val="28"/>
          <w:lang w:eastAsia="zh-CN"/>
        </w:rPr>
        <w:t>乡中心学校</w:t>
      </w:r>
      <w:r>
        <w:rPr>
          <w:rFonts w:hint="eastAsia" w:ascii="宋体" w:hAnsi="宋体" w:eastAsia="宋体" w:cs="宋体"/>
          <w:sz w:val="28"/>
          <w:szCs w:val="28"/>
        </w:rPr>
        <w:t>。</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7月2</w:t>
      </w:r>
      <w:r>
        <w:rPr>
          <w:rFonts w:hint="eastAsia" w:ascii="宋体" w:hAnsi="宋体" w:eastAsia="宋体" w:cs="宋体"/>
          <w:sz w:val="28"/>
          <w:szCs w:val="28"/>
          <w:lang w:val="en-US" w:eastAsia="zh-CN"/>
        </w:rPr>
        <w:t>2</w:t>
      </w:r>
      <w:r>
        <w:rPr>
          <w:rFonts w:hint="eastAsia" w:ascii="宋体" w:hAnsi="宋体" w:eastAsia="宋体" w:cs="宋体"/>
          <w:sz w:val="28"/>
          <w:szCs w:val="28"/>
        </w:rPr>
        <w:t>日</w:t>
      </w:r>
      <w:r>
        <w:rPr>
          <w:rFonts w:hint="eastAsia" w:ascii="宋体" w:hAnsi="宋体" w:eastAsia="宋体" w:cs="宋体"/>
          <w:sz w:val="28"/>
          <w:szCs w:val="28"/>
          <w:lang w:val="en-US" w:eastAsia="zh-CN"/>
        </w:rPr>
        <w:t>--</w:t>
      </w:r>
      <w:r>
        <w:rPr>
          <w:rFonts w:hint="eastAsia" w:ascii="宋体" w:hAnsi="宋体" w:eastAsia="宋体" w:cs="宋体"/>
          <w:sz w:val="28"/>
          <w:szCs w:val="28"/>
        </w:rPr>
        <w:t>7月2</w:t>
      </w:r>
      <w:r>
        <w:rPr>
          <w:rFonts w:hint="eastAsia" w:ascii="宋体" w:hAnsi="宋体" w:eastAsia="宋体" w:cs="宋体"/>
          <w:sz w:val="28"/>
          <w:szCs w:val="28"/>
          <w:lang w:val="en-US" w:eastAsia="zh-CN"/>
        </w:rPr>
        <w:t>3</w:t>
      </w:r>
      <w:r>
        <w:rPr>
          <w:rFonts w:hint="eastAsia" w:ascii="宋体" w:hAnsi="宋体" w:eastAsia="宋体" w:cs="宋体"/>
          <w:sz w:val="28"/>
          <w:szCs w:val="28"/>
        </w:rPr>
        <w:t>日，开展校内竞聘，确定聘任人员，向</w:t>
      </w:r>
      <w:r>
        <w:rPr>
          <w:rFonts w:hint="eastAsia" w:ascii="宋体" w:hAnsi="宋体" w:eastAsia="宋体" w:cs="宋体"/>
          <w:sz w:val="28"/>
          <w:szCs w:val="28"/>
          <w:lang w:eastAsia="zh-CN"/>
        </w:rPr>
        <w:t>乡中心学校</w:t>
      </w:r>
      <w:r>
        <w:rPr>
          <w:rFonts w:hint="eastAsia" w:ascii="宋体" w:hAnsi="宋体" w:eastAsia="宋体" w:cs="宋体"/>
          <w:sz w:val="28"/>
          <w:szCs w:val="28"/>
        </w:rPr>
        <w:t>上报聘任名单。</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7月2</w:t>
      </w:r>
      <w:r>
        <w:rPr>
          <w:rFonts w:hint="eastAsia" w:ascii="宋体" w:hAnsi="宋体" w:eastAsia="宋体" w:cs="宋体"/>
          <w:sz w:val="28"/>
          <w:szCs w:val="28"/>
          <w:lang w:val="en-US" w:eastAsia="zh-CN"/>
        </w:rPr>
        <w:t>6</w:t>
      </w:r>
      <w:r>
        <w:rPr>
          <w:rFonts w:hint="eastAsia" w:ascii="宋体" w:hAnsi="宋体" w:eastAsia="宋体" w:cs="宋体"/>
          <w:sz w:val="28"/>
          <w:szCs w:val="28"/>
        </w:rPr>
        <w:t>日</w:t>
      </w:r>
      <w:r>
        <w:rPr>
          <w:rFonts w:hint="eastAsia" w:ascii="宋体" w:hAnsi="宋体" w:eastAsia="宋体" w:cs="宋体"/>
          <w:sz w:val="28"/>
          <w:szCs w:val="28"/>
          <w:lang w:val="en-US" w:eastAsia="zh-CN"/>
        </w:rPr>
        <w:t>--</w:t>
      </w:r>
      <w:r>
        <w:rPr>
          <w:rFonts w:hint="eastAsia" w:ascii="宋体" w:hAnsi="宋体" w:eastAsia="宋体" w:cs="宋体"/>
          <w:sz w:val="28"/>
          <w:szCs w:val="28"/>
        </w:rPr>
        <w:t>7月2</w:t>
      </w:r>
      <w:r>
        <w:rPr>
          <w:rFonts w:hint="eastAsia" w:ascii="宋体" w:hAnsi="宋体" w:eastAsia="宋体" w:cs="宋体"/>
          <w:sz w:val="28"/>
          <w:szCs w:val="28"/>
          <w:lang w:val="en-US" w:eastAsia="zh-CN"/>
        </w:rPr>
        <w:t>7</w:t>
      </w:r>
      <w:r>
        <w:rPr>
          <w:rFonts w:hint="eastAsia" w:ascii="宋体" w:hAnsi="宋体" w:eastAsia="宋体" w:cs="宋体"/>
          <w:sz w:val="28"/>
          <w:szCs w:val="28"/>
        </w:rPr>
        <w:t>日，组织对交流到本校的人员进行聘任。对于聘任后落聘人员，</w:t>
      </w:r>
      <w:r>
        <w:rPr>
          <w:rFonts w:hint="eastAsia" w:ascii="宋体" w:hAnsi="宋体" w:eastAsia="宋体" w:cs="宋体"/>
          <w:sz w:val="28"/>
          <w:szCs w:val="28"/>
          <w:lang w:eastAsia="zh-CN"/>
        </w:rPr>
        <w:t>报乡中心学校</w:t>
      </w:r>
      <w:r>
        <w:rPr>
          <w:rFonts w:hint="eastAsia" w:ascii="宋体" w:hAnsi="宋体" w:eastAsia="宋体" w:cs="宋体"/>
          <w:sz w:val="28"/>
          <w:szCs w:val="28"/>
        </w:rPr>
        <w:t>统一组织调配。</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7月</w:t>
      </w:r>
      <w:r>
        <w:rPr>
          <w:rFonts w:hint="eastAsia" w:ascii="宋体" w:hAnsi="宋体" w:eastAsia="宋体" w:cs="宋体"/>
          <w:sz w:val="28"/>
          <w:szCs w:val="28"/>
          <w:lang w:val="en-US" w:eastAsia="zh-CN"/>
        </w:rPr>
        <w:t>28</w:t>
      </w:r>
      <w:r>
        <w:rPr>
          <w:rFonts w:hint="eastAsia" w:ascii="宋体" w:hAnsi="宋体" w:eastAsia="宋体" w:cs="宋体"/>
          <w:sz w:val="28"/>
          <w:szCs w:val="28"/>
        </w:rPr>
        <w:t>日</w:t>
      </w:r>
      <w:r>
        <w:rPr>
          <w:rFonts w:hint="eastAsia" w:ascii="宋体" w:hAnsi="宋体" w:eastAsia="宋体" w:cs="宋体"/>
          <w:sz w:val="28"/>
          <w:szCs w:val="28"/>
          <w:lang w:val="en-US" w:eastAsia="zh-CN"/>
        </w:rPr>
        <w:t>--7</w:t>
      </w:r>
      <w:r>
        <w:rPr>
          <w:rFonts w:hint="eastAsia" w:ascii="宋体" w:hAnsi="宋体" w:eastAsia="宋体" w:cs="宋体"/>
          <w:sz w:val="28"/>
          <w:szCs w:val="28"/>
        </w:rPr>
        <w:t>月</w:t>
      </w:r>
      <w:r>
        <w:rPr>
          <w:rFonts w:hint="eastAsia" w:ascii="宋体" w:hAnsi="宋体" w:eastAsia="宋体" w:cs="宋体"/>
          <w:sz w:val="28"/>
          <w:szCs w:val="28"/>
          <w:lang w:val="en-US" w:eastAsia="zh-CN"/>
        </w:rPr>
        <w:t>30</w:t>
      </w:r>
      <w:r>
        <w:rPr>
          <w:rFonts w:hint="eastAsia" w:ascii="宋体" w:hAnsi="宋体" w:eastAsia="宋体" w:cs="宋体"/>
          <w:sz w:val="28"/>
          <w:szCs w:val="28"/>
        </w:rPr>
        <w:t xml:space="preserve">日，完成“县管校聘”工作，上报班级设置情况、聘用人员名单，并按照岗位竞聘结果，与教职工签订“县管校聘”的交流合同。 </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八、实施与考评</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（一）组织实施 </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在</w:t>
      </w:r>
      <w:r>
        <w:rPr>
          <w:rFonts w:hint="eastAsia" w:ascii="宋体" w:hAnsi="宋体" w:eastAsia="宋体" w:cs="宋体"/>
          <w:sz w:val="28"/>
          <w:szCs w:val="28"/>
          <w:lang w:eastAsia="zh-CN"/>
        </w:rPr>
        <w:t>乡中心学校</w:t>
      </w:r>
      <w:r>
        <w:rPr>
          <w:rFonts w:hint="eastAsia" w:ascii="宋体" w:hAnsi="宋体" w:eastAsia="宋体" w:cs="宋体"/>
          <w:sz w:val="28"/>
          <w:szCs w:val="28"/>
        </w:rPr>
        <w:t>指导下，统一组织开展本</w:t>
      </w:r>
      <w:r>
        <w:rPr>
          <w:rFonts w:hint="eastAsia" w:ascii="宋体" w:hAnsi="宋体" w:eastAsia="宋体" w:cs="宋体"/>
          <w:sz w:val="28"/>
          <w:szCs w:val="28"/>
          <w:lang w:val="en-US" w:eastAsia="zh-CN"/>
        </w:rPr>
        <w:t>校</w:t>
      </w:r>
      <w:r>
        <w:rPr>
          <w:rFonts w:hint="eastAsia" w:ascii="宋体" w:hAnsi="宋体" w:eastAsia="宋体" w:cs="宋体"/>
          <w:sz w:val="28"/>
          <w:szCs w:val="28"/>
        </w:rPr>
        <w:t>的“县管校聘”工作。</w:t>
      </w:r>
      <w:r>
        <w:rPr>
          <w:rFonts w:hint="eastAsia" w:ascii="宋体" w:hAnsi="宋体" w:eastAsia="宋体" w:cs="宋体"/>
          <w:sz w:val="28"/>
          <w:szCs w:val="28"/>
          <w:lang w:val="en-US" w:eastAsia="zh-CN"/>
        </w:rPr>
        <w:t>各学校</w:t>
      </w:r>
      <w:r>
        <w:rPr>
          <w:rFonts w:hint="eastAsia" w:ascii="宋体" w:hAnsi="宋体" w:eastAsia="宋体" w:cs="宋体"/>
          <w:sz w:val="28"/>
          <w:szCs w:val="28"/>
        </w:rPr>
        <w:t>结合</w:t>
      </w:r>
      <w:r>
        <w:rPr>
          <w:rFonts w:hint="eastAsia" w:ascii="宋体" w:hAnsi="宋体" w:eastAsia="宋体" w:cs="宋体"/>
          <w:sz w:val="28"/>
          <w:szCs w:val="28"/>
          <w:lang w:val="en-US" w:eastAsia="zh-CN"/>
        </w:rPr>
        <w:t>本</w:t>
      </w:r>
      <w:r>
        <w:rPr>
          <w:rFonts w:hint="eastAsia" w:ascii="宋体" w:hAnsi="宋体" w:eastAsia="宋体" w:cs="宋体"/>
          <w:sz w:val="28"/>
          <w:szCs w:val="28"/>
        </w:rPr>
        <w:t>学校实际情况，合理核定所需岗位，进行教师聘用。针对体、音、美、计算机、心理健康、英语等紧缺学科，安排专任教师走教，保障学校开足开齐课程。参照跨年级、跨学科标准，制定走教教师具体工作量的核定办法。</w:t>
      </w:r>
    </w:p>
    <w:p>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跨乡域</w:t>
      </w:r>
      <w:r>
        <w:rPr>
          <w:rFonts w:hint="eastAsia" w:ascii="宋体" w:hAnsi="宋体" w:eastAsia="宋体" w:cs="宋体"/>
          <w:sz w:val="28"/>
          <w:szCs w:val="28"/>
        </w:rPr>
        <w:t>的跨校竞聘及支教交流、跟岗学习在区教体局统一组织下实施。</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竞聘工作充分保障教职工的知情权、参与权、监督权，竞聘结果和考核结果公示5个工作日。公示期满无异议的办理聘任手续，由学校与教职工本人签订聘用合同，聘用期为1年。建立校内协调机制，畅通教职工诉求渠道，及时协调解决争议，维护教职工合法权益，确保教育改革平稳推进。</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（二）完善考核机制</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依据《许昌市中小学教师考核评价办法》(许教科〔2024〕39号)、《许昌市中小学高级教师任期管理暂行办法》(许教人〔2014〕389号)，以师德、能力、业绩、贡献为核心，结合不同岗位职责和岗位特点，完善本校考核办法。构建学校、教师、学生、家长等多方参与的教师考核评价机制，健全绩效考核办法、教师奖励性绩效工资分配方案、课后服务考核办法等。考核结果作为岗位调整、绩效工资分配、课后服务费发放、评先评优、职称评聘和续签聘用合同的重要依据。对工作量不足、考核不合格等人员，当年取消评先评优、晋级晋岗资格。 </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（三）退出机制 </w:t>
      </w:r>
    </w:p>
    <w:p>
      <w:p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rPr>
        <w:t>对未能竞聘上岗且不服从组织统筹调剂安排工作的、待岗培训考核不合格的或因其他原因不能胜任岗位工作的人员，按照《河南省实施〈中小学教师违反职业道德行为处理办法〉细则的通知》规定，依次采取待岗培训、转岗、解聘和辞聘等措施</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实现能者上、劣者汰。</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1.待岗培训：待岗人员参加培训期间，承担学校或教育行政部门安排的工作任务，停发奖励性绩效工资，不能参加高一级专业技术职务评聘和各级各类评优评先，日常管理由学校负责。待岗培训期间，为其提供至少2次竞聘上岗机会，待岗培训期累计不超过6个月。</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2.转岗：经待岗培训后仍不能上岗的，转至其他工作岗位。转岗后仍然不能胜任工作的，按照有关程序予以解聘，并办理相关手续。</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3.解聘和辞聘：对违反教师职业道德规范、严重失职渎职或其他符合解聘和辞聘条件的教师，依法予以解聘或辞聘。 </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九、工作要求</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1.提高认识，加强领导：充分认识“县管校聘”改革工作的重要意义，增强责任感和使命感。</w:t>
      </w:r>
      <w:r>
        <w:rPr>
          <w:rFonts w:hint="eastAsia" w:ascii="宋体" w:hAnsi="宋体" w:eastAsia="宋体" w:cs="宋体"/>
          <w:sz w:val="28"/>
          <w:szCs w:val="28"/>
          <w:lang w:val="en-US" w:eastAsia="zh-CN"/>
        </w:rPr>
        <w:t>各</w:t>
      </w:r>
      <w:r>
        <w:rPr>
          <w:rFonts w:hint="eastAsia" w:ascii="宋体" w:hAnsi="宋体" w:eastAsia="宋体" w:cs="宋体"/>
          <w:sz w:val="28"/>
          <w:szCs w:val="28"/>
        </w:rPr>
        <w:t>学校“县管校聘”改革工作小组切实履行职责，做好教师聘用各项工作。</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2.认真筹备，精心组织：根据有关文件和会议精神，认真筹备，周密部署，组织教职工学习贯彻相关文件精神，做好舆论宣传、政策解释工作，确保政策知晓率达到100%。统一思想、凝聚共识，引导教职工积极支持和参与改革。</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3.严格程序，规范操作：严格落实政策规定，规范流程、严肃纪律，杜绝暗箱操作。保障教职工知情权，维护其合法权益。对违规行为，依法依规追究相关人员责任。</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4.做好预案，平稳推进：开展“校聘”工作前，充分论证、提前研判，针对潜在风险因素制定应急预案。实施过程中遇问题，及时向</w:t>
      </w:r>
      <w:r>
        <w:rPr>
          <w:rFonts w:hint="eastAsia" w:ascii="宋体" w:hAnsi="宋体" w:eastAsia="宋体" w:cs="宋体"/>
          <w:sz w:val="28"/>
          <w:szCs w:val="28"/>
          <w:lang w:val="en-US" w:eastAsia="zh-CN"/>
        </w:rPr>
        <w:t>乡中心学校</w:t>
      </w:r>
      <w:r>
        <w:rPr>
          <w:rFonts w:hint="eastAsia" w:ascii="宋体" w:hAnsi="宋体" w:eastAsia="宋体" w:cs="宋体"/>
          <w:sz w:val="28"/>
          <w:szCs w:val="28"/>
        </w:rPr>
        <w:t>请示汇报，确保工作稳步推进。</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5.梳理问题，认真总结：结合本校“校聘”工作开展实际，重点围绕教师岗位设置、岗位职责制定、校内竞聘、跨校竞聘等具体环节，深入梳理、系统总结工作经验与不足。</w:t>
      </w:r>
    </w:p>
    <w:p>
      <w:pPr>
        <w:rPr>
          <w:rFonts w:hint="eastAsia" w:ascii="宋体" w:hAnsi="宋体" w:eastAsia="宋体" w:cs="宋体"/>
          <w:sz w:val="28"/>
          <w:szCs w:val="28"/>
        </w:rPr>
      </w:pPr>
      <w:r>
        <w:rPr>
          <w:rFonts w:hint="eastAsia" w:ascii="宋体" w:hAnsi="宋体" w:eastAsia="宋体" w:cs="宋体"/>
          <w:sz w:val="28"/>
          <w:szCs w:val="28"/>
        </w:rPr>
        <w:t xml:space="preserve"> </w:t>
      </w:r>
    </w:p>
    <w:p>
      <w:pPr>
        <w:ind w:firstLine="5320" w:firstLineChars="1900"/>
        <w:rPr>
          <w:rFonts w:hint="eastAsia" w:ascii="宋体" w:hAnsi="宋体" w:eastAsia="宋体" w:cs="宋体"/>
          <w:sz w:val="28"/>
          <w:szCs w:val="28"/>
        </w:rPr>
      </w:pPr>
      <w:r>
        <w:rPr>
          <w:rFonts w:hint="eastAsia" w:ascii="宋体" w:hAnsi="宋体" w:eastAsia="宋体" w:cs="宋体"/>
          <w:sz w:val="28"/>
          <w:szCs w:val="28"/>
        </w:rPr>
        <w:t>椹涧乡中心学校</w:t>
      </w:r>
    </w:p>
    <w:p>
      <w:pPr>
        <w:ind w:firstLine="5320" w:firstLineChars="1900"/>
        <w:rPr>
          <w:rFonts w:hint="default" w:ascii="宋体" w:hAnsi="宋体" w:eastAsia="宋体" w:cs="宋体"/>
          <w:sz w:val="28"/>
          <w:szCs w:val="28"/>
          <w:lang w:val="en-US" w:eastAsia="zh-CN"/>
        </w:rPr>
      </w:pPr>
      <w:r>
        <w:rPr>
          <w:rFonts w:hint="eastAsia" w:ascii="宋体" w:hAnsi="宋体" w:eastAsia="宋体" w:cs="宋体"/>
          <w:sz w:val="28"/>
          <w:szCs w:val="28"/>
        </w:rPr>
        <w:t>2025年</w:t>
      </w:r>
      <w:r>
        <w:rPr>
          <w:rFonts w:hint="eastAsia" w:ascii="宋体" w:hAnsi="宋体" w:eastAsia="宋体" w:cs="宋体"/>
          <w:sz w:val="28"/>
          <w:szCs w:val="28"/>
          <w:lang w:val="en-US" w:eastAsia="zh-CN"/>
        </w:rPr>
        <w:t>7月8日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04486E"/>
    <w:multiLevelType w:val="singleLevel"/>
    <w:tmpl w:val="C904486E"/>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B23392"/>
    <w:rsid w:val="044E417F"/>
    <w:rsid w:val="05E355AA"/>
    <w:rsid w:val="079A613C"/>
    <w:rsid w:val="07ED2710"/>
    <w:rsid w:val="0B1834CE"/>
    <w:rsid w:val="0C1F4E1F"/>
    <w:rsid w:val="0E625C06"/>
    <w:rsid w:val="0F8971C2"/>
    <w:rsid w:val="0FF54858"/>
    <w:rsid w:val="120C7C36"/>
    <w:rsid w:val="17393D38"/>
    <w:rsid w:val="18783187"/>
    <w:rsid w:val="2BD17ACF"/>
    <w:rsid w:val="2D4A7B39"/>
    <w:rsid w:val="2FCC6F2B"/>
    <w:rsid w:val="2FE4240E"/>
    <w:rsid w:val="30B04157"/>
    <w:rsid w:val="30C419B0"/>
    <w:rsid w:val="352E5F4D"/>
    <w:rsid w:val="37224472"/>
    <w:rsid w:val="37D83F93"/>
    <w:rsid w:val="40F82AA1"/>
    <w:rsid w:val="41C95079"/>
    <w:rsid w:val="42E3216A"/>
    <w:rsid w:val="45526908"/>
    <w:rsid w:val="49AE410A"/>
    <w:rsid w:val="4B01798A"/>
    <w:rsid w:val="4D622141"/>
    <w:rsid w:val="4F960564"/>
    <w:rsid w:val="52AB2578"/>
    <w:rsid w:val="57F73C83"/>
    <w:rsid w:val="59CD0475"/>
    <w:rsid w:val="5A1D0200"/>
    <w:rsid w:val="5CB169DD"/>
    <w:rsid w:val="5F3A715E"/>
    <w:rsid w:val="63A36518"/>
    <w:rsid w:val="653D3504"/>
    <w:rsid w:val="6EB23392"/>
    <w:rsid w:val="6F4162E7"/>
    <w:rsid w:val="71A54366"/>
    <w:rsid w:val="75BA46FD"/>
    <w:rsid w:val="77EB5041"/>
    <w:rsid w:val="78EE6B97"/>
    <w:rsid w:val="7A015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4153</Words>
  <Characters>4251</Characters>
  <Lines>0</Lines>
  <Paragraphs>0</Paragraphs>
  <TotalTime>9</TotalTime>
  <ScaleCrop>false</ScaleCrop>
  <LinksUpToDate>false</LinksUpToDate>
  <CharactersWithSpaces>4265</CharactersWithSpaces>
  <Application>WPS Office_11.1.0.10723_F1E327BC-269C-435d-A152-05C5408002CA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2025-07-14T12:45:00Z</dcterms:created>
  <dc:creator>云端彩虹</dc:creator>
  <cp:lastModifiedBy>wuyali</cp:lastModifiedBy>
  <cp:lastPrinted>2025-07-16T04:19:00Z</cp:lastPrinted>
  <dcterms:modified xsi:type="dcterms:W3CDTF">2025-09-24T04:28:36Z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2052-11.1.0.10723</vt:lpwstr>
  </property>
  <property fmtid="{D5CDD505-2E9C-101B-9397-08002B2CF9AE}" pid="3" name="ICV">
    <vt:lpwstr>3609348014004DC3996A58A1AA7FA212_11</vt:lpwstr>
  </property>
  <property fmtid="{D5CDD505-2E9C-101B-9397-08002B2CF9AE}" pid="4" name="KSOTemplateDocerSaveRecord">
    <vt:lpwstr>eyJoZGlkIjoiYTMwZjk5ZTk0NmUyMjAzZDJjZGVjYjUwNzRmYTc3ZTUiLCJ1c2VySWQiOiIzMTE2NDQwMTQifQ==</vt:lpwstr>
  </property>
</Properties>
</file>